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56B" w:rsidRPr="004216E5" w:rsidRDefault="00A34F49">
      <w:pPr>
        <w:pStyle w:val="a3"/>
        <w:spacing w:before="45"/>
        <w:jc w:val="right"/>
        <w:rPr>
          <w:rFonts w:ascii="Arial" w:hAnsi="Arial" w:cs="Arial"/>
          <w:color w:val="000000" w:themeColor="text1"/>
        </w:rPr>
      </w:pPr>
      <w:r w:rsidRPr="004216E5">
        <w:rPr>
          <w:rFonts w:ascii="Arial" w:hAnsi="Arial" w:cs="Arial"/>
          <w:color w:val="000000" w:themeColor="text1"/>
        </w:rPr>
        <w:t>Number: CNCA-C22-03: 2014</w:t>
      </w:r>
    </w:p>
    <w:p w:rsidR="002E256B" w:rsidRPr="004216E5" w:rsidRDefault="002E256B">
      <w:pPr>
        <w:pStyle w:val="a3"/>
        <w:jc w:val="both"/>
        <w:rPr>
          <w:rFonts w:ascii="Arial" w:hAnsi="Arial" w:cs="Arial"/>
          <w:color w:val="000000" w:themeColor="text1"/>
          <w:sz w:val="44"/>
        </w:rPr>
      </w:pPr>
    </w:p>
    <w:p w:rsidR="002E256B" w:rsidRPr="004216E5" w:rsidRDefault="002E256B">
      <w:pPr>
        <w:pStyle w:val="a3"/>
        <w:jc w:val="both"/>
        <w:rPr>
          <w:rFonts w:ascii="Arial" w:hAnsi="Arial" w:cs="Arial"/>
          <w:color w:val="000000" w:themeColor="text1"/>
          <w:sz w:val="44"/>
        </w:rPr>
      </w:pPr>
    </w:p>
    <w:p w:rsidR="002E256B" w:rsidRPr="004216E5" w:rsidRDefault="002E256B">
      <w:pPr>
        <w:pStyle w:val="a3"/>
        <w:spacing w:before="5"/>
        <w:jc w:val="both"/>
        <w:rPr>
          <w:rFonts w:ascii="Arial" w:hAnsi="Arial" w:cs="Arial"/>
          <w:b/>
          <w:color w:val="000000" w:themeColor="text1"/>
          <w:sz w:val="53"/>
        </w:rPr>
      </w:pPr>
    </w:p>
    <w:p w:rsidR="002E256B" w:rsidRPr="004216E5" w:rsidRDefault="00A34F49">
      <w:pPr>
        <w:spacing w:before="1"/>
        <w:ind w:right="121"/>
        <w:jc w:val="center"/>
        <w:rPr>
          <w:rFonts w:ascii="Arial" w:hAnsi="Arial" w:cs="Arial"/>
          <w:b/>
          <w:color w:val="000000" w:themeColor="text1"/>
          <w:sz w:val="36"/>
          <w:szCs w:val="36"/>
        </w:rPr>
      </w:pPr>
      <w:r w:rsidRPr="004216E5">
        <w:rPr>
          <w:rFonts w:ascii="Arial" w:hAnsi="Arial" w:cs="Arial"/>
          <w:b/>
          <w:color w:val="000000" w:themeColor="text1"/>
          <w:sz w:val="36"/>
          <w:szCs w:val="36"/>
        </w:rPr>
        <w:t>China Compulsory Certification Implementation Rules</w:t>
      </w:r>
    </w:p>
    <w:p w:rsidR="002E256B" w:rsidRPr="004216E5" w:rsidRDefault="002E256B">
      <w:pPr>
        <w:pStyle w:val="a3"/>
        <w:spacing w:before="9"/>
        <w:jc w:val="center"/>
        <w:rPr>
          <w:rFonts w:ascii="Arial" w:hAnsi="Arial" w:cs="Arial"/>
          <w:b/>
          <w:color w:val="000000" w:themeColor="text1"/>
          <w:sz w:val="58"/>
        </w:rPr>
      </w:pPr>
    </w:p>
    <w:p w:rsidR="002E256B" w:rsidRPr="004216E5" w:rsidRDefault="00A34F49">
      <w:pPr>
        <w:spacing w:before="1"/>
        <w:ind w:right="120"/>
        <w:jc w:val="center"/>
        <w:rPr>
          <w:rFonts w:ascii="Arial" w:hAnsi="Arial" w:cs="Arial"/>
          <w:b/>
          <w:color w:val="000000" w:themeColor="text1"/>
          <w:sz w:val="36"/>
          <w:szCs w:val="36"/>
        </w:rPr>
      </w:pPr>
      <w:r w:rsidRPr="004216E5">
        <w:rPr>
          <w:rFonts w:ascii="Arial" w:hAnsi="Arial" w:cs="Arial"/>
          <w:b/>
          <w:color w:val="000000" w:themeColor="text1"/>
          <w:sz w:val="36"/>
          <w:szCs w:val="36"/>
        </w:rPr>
        <w:t>Vehicle occupant restraint system for children</w:t>
      </w:r>
    </w:p>
    <w:p w:rsidR="002E256B" w:rsidRPr="004216E5" w:rsidRDefault="002E256B">
      <w:pPr>
        <w:pStyle w:val="a3"/>
        <w:jc w:val="both"/>
        <w:rPr>
          <w:rFonts w:ascii="Arial" w:hAnsi="Arial" w:cs="Arial"/>
          <w:color w:val="000000" w:themeColor="text1"/>
          <w:sz w:val="70"/>
        </w:rPr>
      </w:pPr>
    </w:p>
    <w:p w:rsidR="002E256B" w:rsidRPr="004216E5" w:rsidRDefault="002E256B">
      <w:pPr>
        <w:pStyle w:val="a3"/>
        <w:jc w:val="both"/>
        <w:rPr>
          <w:rFonts w:ascii="Arial" w:hAnsi="Arial" w:cs="Arial"/>
          <w:color w:val="000000" w:themeColor="text1"/>
          <w:sz w:val="70"/>
        </w:rPr>
      </w:pPr>
    </w:p>
    <w:p w:rsidR="002E256B" w:rsidRPr="004216E5" w:rsidRDefault="002E256B">
      <w:pPr>
        <w:pStyle w:val="a3"/>
        <w:jc w:val="both"/>
        <w:rPr>
          <w:rFonts w:ascii="Arial" w:hAnsi="Arial" w:cs="Arial"/>
          <w:color w:val="000000" w:themeColor="text1"/>
          <w:sz w:val="70"/>
        </w:rPr>
      </w:pPr>
    </w:p>
    <w:p w:rsidR="002E256B" w:rsidRPr="004216E5" w:rsidRDefault="002E256B">
      <w:pPr>
        <w:pStyle w:val="a3"/>
        <w:jc w:val="both"/>
        <w:rPr>
          <w:rFonts w:ascii="Arial" w:hAnsi="Arial" w:cs="Arial"/>
          <w:color w:val="000000" w:themeColor="text1"/>
          <w:sz w:val="70"/>
        </w:rPr>
      </w:pPr>
    </w:p>
    <w:p w:rsidR="002E256B" w:rsidRPr="004216E5" w:rsidRDefault="002E256B">
      <w:pPr>
        <w:pStyle w:val="a3"/>
        <w:spacing w:before="13"/>
        <w:jc w:val="both"/>
        <w:rPr>
          <w:rFonts w:ascii="Arial" w:hAnsi="Arial" w:cs="Arial"/>
          <w:color w:val="000000" w:themeColor="text1"/>
          <w:sz w:val="36"/>
        </w:rPr>
      </w:pPr>
    </w:p>
    <w:p w:rsidR="002E256B" w:rsidRPr="004216E5" w:rsidRDefault="002E256B">
      <w:pPr>
        <w:pStyle w:val="a3"/>
        <w:tabs>
          <w:tab w:val="left" w:pos="5179"/>
        </w:tabs>
        <w:ind w:right="119"/>
        <w:jc w:val="center"/>
        <w:rPr>
          <w:rFonts w:ascii="Arial" w:hAnsi="Arial" w:cs="Arial"/>
          <w:color w:val="000000" w:themeColor="text1"/>
          <w:sz w:val="24"/>
          <w:szCs w:val="24"/>
        </w:rPr>
      </w:pPr>
      <w:r w:rsidRPr="004216E5">
        <w:rPr>
          <w:rFonts w:ascii="Arial" w:hAnsi="Arial" w:cs="Arial"/>
          <w:color w:val="000000" w:themeColor="text1"/>
          <w:sz w:val="24"/>
          <w:szCs w:val="24"/>
        </w:rPr>
        <w:pict>
          <v:line id="直线 2" o:spid="_x0000_s1026" style="position:absolute;left:0;text-align:left;z-index:-251658752;mso-position-horizontal-relative:page" from="120.4pt,20.4pt" to="482.7pt,20.4pt" o:gfxdata="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a18t9UAAAAJAQAA&#10;DwAAAAAAAAABACAAAAAiAAAAZHJzL2Rvd25yZXYueG1sUEsBAhQAFAAAAAgAh07iQNZ+EszjAQAA&#10;3QMAAA4AAAAAAAAAAQAgAAAAJAEAAGRycy9lMm9Eb2MueG1sUEsFBgAAAAAGAAYAWQEAAHkFAAAA&#10;AA==&#10;" strokeweight=".72pt">
            <w10:wrap anchorx="page"/>
          </v:line>
        </w:pict>
      </w:r>
      <w:r w:rsidR="00A34F49" w:rsidRPr="004216E5">
        <w:rPr>
          <w:rFonts w:ascii="Arial" w:hAnsi="Arial" w:cs="Arial"/>
          <w:color w:val="000000" w:themeColor="text1"/>
          <w:sz w:val="24"/>
          <w:szCs w:val="24"/>
        </w:rPr>
        <w:t>Published on 2014-05-30; Effective on 2014-09-01</w:t>
      </w:r>
    </w:p>
    <w:p w:rsidR="002E256B" w:rsidRPr="004216E5" w:rsidRDefault="00A34F49">
      <w:pPr>
        <w:spacing w:before="318"/>
        <w:ind w:right="118"/>
        <w:jc w:val="center"/>
        <w:rPr>
          <w:rFonts w:ascii="Arial" w:hAnsi="Arial" w:cs="Arial"/>
          <w:color w:val="000000" w:themeColor="text1"/>
          <w:sz w:val="24"/>
          <w:szCs w:val="24"/>
        </w:rPr>
      </w:pPr>
      <w:r w:rsidRPr="004216E5">
        <w:rPr>
          <w:rFonts w:ascii="Arial" w:hAnsi="Arial" w:cs="Arial"/>
          <w:color w:val="000000" w:themeColor="text1"/>
          <w:sz w:val="24"/>
          <w:szCs w:val="24"/>
        </w:rPr>
        <w:t>Released by China National Certification and Accreditation Administration (CNCA)</w:t>
      </w:r>
    </w:p>
    <w:p w:rsidR="002E256B" w:rsidRPr="004216E5" w:rsidRDefault="002E256B">
      <w:pPr>
        <w:jc w:val="both"/>
        <w:rPr>
          <w:rFonts w:ascii="Arial" w:hAnsi="Arial" w:cs="Arial"/>
          <w:color w:val="000000" w:themeColor="text1"/>
          <w:sz w:val="24"/>
          <w:szCs w:val="24"/>
        </w:rPr>
        <w:sectPr w:rsidR="002E256B" w:rsidRPr="004216E5">
          <w:type w:val="continuous"/>
          <w:pgSz w:w="11910" w:h="16840"/>
          <w:pgMar w:top="1460" w:right="1180" w:bottom="280" w:left="1460" w:header="720" w:footer="720" w:gutter="0"/>
          <w:cols w:space="720"/>
        </w:sectPr>
      </w:pPr>
    </w:p>
    <w:p w:rsidR="002E256B" w:rsidRPr="004216E5" w:rsidRDefault="00A34F49">
      <w:pPr>
        <w:tabs>
          <w:tab w:val="left" w:pos="642"/>
        </w:tabs>
        <w:spacing w:before="6" w:line="584" w:lineRule="exact"/>
        <w:ind w:right="118"/>
        <w:jc w:val="both"/>
        <w:rPr>
          <w:rFonts w:ascii="Arial" w:hAnsi="Arial" w:cs="Arial"/>
          <w:b/>
          <w:color w:val="000000" w:themeColor="text1"/>
          <w:sz w:val="32"/>
        </w:rPr>
      </w:pPr>
      <w:r w:rsidRPr="004216E5">
        <w:rPr>
          <w:rFonts w:ascii="Arial" w:hAnsi="Arial" w:cs="Arial"/>
          <w:b/>
          <w:color w:val="000000" w:themeColor="text1"/>
          <w:sz w:val="32"/>
        </w:rPr>
        <w:lastRenderedPageBreak/>
        <w:t>Contents</w:t>
      </w:r>
    </w:p>
    <w:sdt>
      <w:sdtPr>
        <w:rPr>
          <w:rFonts w:ascii="Arial" w:hAnsi="Arial" w:cs="Arial"/>
          <w:color w:val="000000" w:themeColor="text1"/>
        </w:rPr>
        <w:id w:val="4862957"/>
        <w:docPartObj>
          <w:docPartGallery w:val="Table of Contents"/>
          <w:docPartUnique/>
        </w:docPartObj>
      </w:sdtPr>
      <w:sdtContent>
        <w:p w:rsidR="002E256B" w:rsidRPr="004216E5" w:rsidRDefault="002E256B">
          <w:pPr>
            <w:pStyle w:val="10"/>
            <w:numPr>
              <w:ilvl w:val="0"/>
              <w:numId w:val="1"/>
            </w:numPr>
            <w:tabs>
              <w:tab w:val="left" w:pos="325"/>
              <w:tab w:val="right" w:leader="dot" w:pos="8410"/>
            </w:tabs>
            <w:spacing w:line="345" w:lineRule="exact"/>
            <w:ind w:hanging="210"/>
            <w:jc w:val="both"/>
            <w:rPr>
              <w:rFonts w:ascii="Arial" w:hAnsi="Arial" w:cs="Arial"/>
              <w:color w:val="000000" w:themeColor="text1"/>
            </w:rPr>
          </w:pPr>
          <w:hyperlink w:anchor="_TOC_250034" w:history="1">
            <w:r w:rsidR="00A34F49" w:rsidRPr="004216E5">
              <w:rPr>
                <w:rFonts w:ascii="Arial" w:hAnsi="Arial" w:cs="Arial"/>
                <w:color w:val="000000" w:themeColor="text1"/>
              </w:rPr>
              <w:t>Introduction</w:t>
            </w:r>
            <w:r w:rsidR="00A34F49" w:rsidRPr="004216E5">
              <w:rPr>
                <w:rFonts w:ascii="Arial" w:hAnsi="Arial" w:cs="Arial"/>
                <w:color w:val="000000" w:themeColor="text1"/>
              </w:rPr>
              <w:tab/>
              <w:t>1</w:t>
            </w:r>
          </w:hyperlink>
        </w:p>
        <w:p w:rsidR="002E256B" w:rsidRPr="004216E5" w:rsidRDefault="002E256B">
          <w:pPr>
            <w:pStyle w:val="10"/>
            <w:numPr>
              <w:ilvl w:val="0"/>
              <w:numId w:val="1"/>
            </w:numPr>
            <w:tabs>
              <w:tab w:val="left" w:pos="358"/>
              <w:tab w:val="right" w:leader="dot" w:pos="8410"/>
            </w:tabs>
            <w:ind w:left="357" w:hanging="243"/>
            <w:jc w:val="both"/>
            <w:rPr>
              <w:rFonts w:ascii="Arial" w:hAnsi="Arial" w:cs="Arial"/>
              <w:color w:val="000000" w:themeColor="text1"/>
            </w:rPr>
          </w:pPr>
          <w:hyperlink w:anchor="_TOC_250033" w:history="1">
            <w:r w:rsidR="00A34F49" w:rsidRPr="004216E5">
              <w:rPr>
                <w:rFonts w:ascii="Arial" w:hAnsi="Arial" w:cs="Arial"/>
                <w:color w:val="000000" w:themeColor="text1"/>
              </w:rPr>
              <w:t xml:space="preserve">Scope </w:t>
            </w:r>
            <w:r w:rsidR="00A34F49" w:rsidRPr="004216E5">
              <w:rPr>
                <w:rFonts w:ascii="Arial" w:hAnsi="Arial" w:cs="Arial"/>
                <w:color w:val="000000" w:themeColor="text1"/>
              </w:rPr>
              <w:tab/>
              <w:t>1</w:t>
            </w:r>
          </w:hyperlink>
        </w:p>
        <w:p w:rsidR="002E256B" w:rsidRPr="004216E5" w:rsidRDefault="002E256B">
          <w:pPr>
            <w:pStyle w:val="10"/>
            <w:numPr>
              <w:ilvl w:val="0"/>
              <w:numId w:val="1"/>
            </w:numPr>
            <w:tabs>
              <w:tab w:val="left" w:pos="273"/>
              <w:tab w:val="right" w:leader="dot" w:pos="8410"/>
            </w:tabs>
            <w:ind w:left="272" w:hanging="158"/>
            <w:jc w:val="both"/>
            <w:rPr>
              <w:rFonts w:ascii="Arial" w:hAnsi="Arial" w:cs="Arial"/>
              <w:color w:val="000000" w:themeColor="text1"/>
            </w:rPr>
          </w:pPr>
          <w:hyperlink w:anchor="_TOC_250032" w:history="1">
            <w:r w:rsidR="00A34F49" w:rsidRPr="004216E5">
              <w:rPr>
                <w:rFonts w:ascii="Arial" w:hAnsi="Arial" w:cs="Arial"/>
                <w:color w:val="000000" w:themeColor="text1"/>
              </w:rPr>
              <w:t xml:space="preserve">Standards for Certification  </w:t>
            </w:r>
            <w:r w:rsidR="00A34F49" w:rsidRPr="004216E5">
              <w:rPr>
                <w:rFonts w:ascii="Arial" w:hAnsi="Arial" w:cs="Arial"/>
                <w:color w:val="000000" w:themeColor="text1"/>
              </w:rPr>
              <w:tab/>
              <w:t>1</w:t>
            </w:r>
          </w:hyperlink>
        </w:p>
        <w:p w:rsidR="002E256B" w:rsidRPr="004216E5" w:rsidRDefault="002E256B">
          <w:pPr>
            <w:pStyle w:val="10"/>
            <w:numPr>
              <w:ilvl w:val="0"/>
              <w:numId w:val="1"/>
            </w:numPr>
            <w:tabs>
              <w:tab w:val="left" w:pos="328"/>
              <w:tab w:val="right" w:leader="dot" w:pos="8410"/>
            </w:tabs>
            <w:ind w:left="327" w:hanging="213"/>
            <w:jc w:val="both"/>
            <w:rPr>
              <w:rFonts w:ascii="Arial" w:hAnsi="Arial" w:cs="Arial"/>
              <w:color w:val="000000" w:themeColor="text1"/>
            </w:rPr>
          </w:pPr>
          <w:hyperlink w:anchor="_TOC_250031" w:history="1">
            <w:r w:rsidR="00A34F49" w:rsidRPr="004216E5">
              <w:rPr>
                <w:rFonts w:ascii="Arial" w:hAnsi="Arial" w:cs="Arial"/>
                <w:color w:val="000000" w:themeColor="text1"/>
              </w:rPr>
              <w:t>Certification Mode</w:t>
            </w:r>
            <w:r w:rsidR="00A34F49" w:rsidRPr="004216E5">
              <w:rPr>
                <w:rFonts w:ascii="Arial" w:hAnsi="Arial" w:cs="Arial"/>
                <w:color w:val="000000" w:themeColor="text1"/>
              </w:rPr>
              <w:tab/>
              <w:t>1</w:t>
            </w:r>
          </w:hyperlink>
        </w:p>
        <w:p w:rsidR="002E256B" w:rsidRPr="004216E5" w:rsidRDefault="002E256B">
          <w:pPr>
            <w:pStyle w:val="10"/>
            <w:numPr>
              <w:ilvl w:val="0"/>
              <w:numId w:val="1"/>
            </w:numPr>
            <w:tabs>
              <w:tab w:val="left" w:pos="336"/>
              <w:tab w:val="right" w:leader="dot" w:pos="8410"/>
            </w:tabs>
            <w:ind w:left="335" w:hanging="221"/>
            <w:jc w:val="both"/>
            <w:rPr>
              <w:rFonts w:ascii="Arial" w:hAnsi="Arial" w:cs="Arial"/>
              <w:color w:val="000000" w:themeColor="text1"/>
            </w:rPr>
          </w:pPr>
          <w:hyperlink w:anchor="_TOC_250030" w:history="1">
            <w:r w:rsidR="00A34F49" w:rsidRPr="004216E5">
              <w:rPr>
                <w:rFonts w:ascii="Arial" w:hAnsi="Arial" w:cs="Arial"/>
                <w:color w:val="000000" w:themeColor="text1"/>
              </w:rPr>
              <w:t>Certification Unit division</w:t>
            </w:r>
            <w:r w:rsidR="00A34F49" w:rsidRPr="004216E5">
              <w:rPr>
                <w:rFonts w:ascii="Arial" w:hAnsi="Arial" w:cs="Arial"/>
                <w:color w:val="000000" w:themeColor="text1"/>
              </w:rPr>
              <w:tab/>
              <w:t>2</w:t>
            </w:r>
          </w:hyperlink>
        </w:p>
        <w:p w:rsidR="002E256B" w:rsidRPr="004216E5" w:rsidRDefault="002E256B">
          <w:pPr>
            <w:pStyle w:val="10"/>
            <w:numPr>
              <w:ilvl w:val="0"/>
              <w:numId w:val="1"/>
            </w:numPr>
            <w:tabs>
              <w:tab w:val="left" w:pos="325"/>
              <w:tab w:val="right" w:leader="dot" w:pos="8410"/>
            </w:tabs>
            <w:spacing w:line="326" w:lineRule="exact"/>
            <w:ind w:hanging="210"/>
            <w:jc w:val="both"/>
            <w:rPr>
              <w:rFonts w:ascii="Arial" w:hAnsi="Arial" w:cs="Arial"/>
              <w:color w:val="000000" w:themeColor="text1"/>
            </w:rPr>
          </w:pPr>
          <w:hyperlink w:anchor="_TOC_250029" w:history="1">
            <w:r w:rsidR="00A34F49" w:rsidRPr="004216E5">
              <w:rPr>
                <w:rFonts w:ascii="Arial" w:hAnsi="Arial" w:cs="Arial"/>
                <w:color w:val="000000" w:themeColor="text1"/>
              </w:rPr>
              <w:t xml:space="preserve">Certification </w:t>
            </w:r>
            <w:r w:rsidR="00A34F49" w:rsidRPr="004216E5">
              <w:rPr>
                <w:rFonts w:ascii="Arial" w:hAnsi="Arial" w:cs="Arial" w:hint="eastAsia"/>
                <w:color w:val="000000" w:themeColor="text1"/>
              </w:rPr>
              <w:t>Application</w:t>
            </w:r>
            <w:r w:rsidR="00A34F49" w:rsidRPr="004216E5">
              <w:rPr>
                <w:rFonts w:ascii="Arial" w:hAnsi="Arial" w:cs="Arial"/>
                <w:color w:val="000000" w:themeColor="text1"/>
              </w:rPr>
              <w:tab/>
              <w:t>2</w:t>
            </w:r>
          </w:hyperlink>
        </w:p>
        <w:p w:rsidR="002E256B" w:rsidRPr="004216E5" w:rsidRDefault="002E256B">
          <w:pPr>
            <w:pStyle w:val="2"/>
            <w:numPr>
              <w:ilvl w:val="1"/>
              <w:numId w:val="1"/>
            </w:numPr>
            <w:tabs>
              <w:tab w:val="left" w:pos="468"/>
              <w:tab w:val="right" w:leader="dot" w:pos="8411"/>
            </w:tabs>
            <w:spacing w:line="315" w:lineRule="exact"/>
            <w:jc w:val="both"/>
            <w:rPr>
              <w:rFonts w:ascii="Arial" w:hAnsi="Arial" w:cs="Arial"/>
              <w:color w:val="000000" w:themeColor="text1"/>
            </w:rPr>
          </w:pPr>
          <w:hyperlink w:anchor="_TOC_250028" w:history="1">
            <w:r w:rsidR="00A34F49" w:rsidRPr="004216E5">
              <w:rPr>
                <w:rFonts w:ascii="Arial" w:hAnsi="Arial" w:cs="Arial"/>
                <w:color w:val="000000" w:themeColor="text1"/>
              </w:rPr>
              <w:t>Proposal and Acceptance of Certification Commission</w:t>
            </w:r>
            <w:r w:rsidR="00A34F49" w:rsidRPr="004216E5">
              <w:rPr>
                <w:rFonts w:ascii="Arial" w:hAnsi="Arial" w:cs="Arial"/>
                <w:color w:val="000000" w:themeColor="text1"/>
              </w:rPr>
              <w:tab/>
              <w:t>2</w:t>
            </w:r>
          </w:hyperlink>
        </w:p>
        <w:p w:rsidR="002E256B" w:rsidRPr="004216E5" w:rsidRDefault="002E256B">
          <w:pPr>
            <w:pStyle w:val="2"/>
            <w:numPr>
              <w:ilvl w:val="1"/>
              <w:numId w:val="1"/>
            </w:numPr>
            <w:tabs>
              <w:tab w:val="left" w:pos="436"/>
              <w:tab w:val="right" w:leader="dot" w:pos="8411"/>
            </w:tabs>
            <w:ind w:left="435" w:hanging="321"/>
            <w:jc w:val="both"/>
            <w:rPr>
              <w:rFonts w:ascii="Arial" w:hAnsi="Arial" w:cs="Arial"/>
              <w:color w:val="000000" w:themeColor="text1"/>
            </w:rPr>
          </w:pPr>
          <w:hyperlink w:anchor="_TOC_250027" w:history="1">
            <w:r w:rsidR="00A34F49" w:rsidRPr="004216E5">
              <w:rPr>
                <w:rFonts w:ascii="Arial" w:hAnsi="Arial" w:cs="Arial"/>
                <w:color w:val="000000" w:themeColor="text1"/>
              </w:rPr>
              <w:t>Application Material</w:t>
            </w:r>
            <w:r w:rsidR="00A34F49" w:rsidRPr="004216E5">
              <w:rPr>
                <w:rFonts w:ascii="Arial" w:hAnsi="Arial" w:cs="Arial"/>
                <w:color w:val="000000" w:themeColor="text1"/>
              </w:rPr>
              <w:tab/>
              <w:t>3</w:t>
            </w:r>
          </w:hyperlink>
        </w:p>
        <w:p w:rsidR="002E256B" w:rsidRPr="004216E5" w:rsidRDefault="002E256B">
          <w:pPr>
            <w:pStyle w:val="2"/>
            <w:numPr>
              <w:ilvl w:val="1"/>
              <w:numId w:val="1"/>
            </w:numPr>
            <w:tabs>
              <w:tab w:val="left" w:pos="438"/>
              <w:tab w:val="right" w:leader="dot" w:pos="8411"/>
            </w:tabs>
            <w:spacing w:line="298" w:lineRule="exact"/>
            <w:ind w:left="437" w:hanging="323"/>
            <w:jc w:val="both"/>
            <w:rPr>
              <w:rFonts w:ascii="Arial" w:hAnsi="Arial" w:cs="Arial"/>
              <w:color w:val="000000" w:themeColor="text1"/>
            </w:rPr>
          </w:pPr>
          <w:hyperlink w:anchor="_TOC_250026" w:history="1">
            <w:r w:rsidR="00A34F49" w:rsidRPr="004216E5">
              <w:rPr>
                <w:rFonts w:ascii="Arial" w:hAnsi="Arial" w:cs="Arial"/>
                <w:color w:val="000000" w:themeColor="text1"/>
              </w:rPr>
              <w:t>Implementation Arrangements</w:t>
            </w:r>
            <w:r w:rsidR="00A34F49" w:rsidRPr="004216E5">
              <w:rPr>
                <w:rFonts w:ascii="Arial" w:hAnsi="Arial" w:cs="Arial"/>
                <w:color w:val="000000" w:themeColor="text1"/>
              </w:rPr>
              <w:tab/>
              <w:t>3</w:t>
            </w:r>
          </w:hyperlink>
        </w:p>
        <w:p w:rsidR="002E256B" w:rsidRPr="004216E5" w:rsidRDefault="002E256B">
          <w:pPr>
            <w:pStyle w:val="10"/>
            <w:numPr>
              <w:ilvl w:val="0"/>
              <w:numId w:val="1"/>
            </w:numPr>
            <w:tabs>
              <w:tab w:val="left" w:pos="324"/>
              <w:tab w:val="right" w:leader="dot" w:pos="8409"/>
            </w:tabs>
            <w:spacing w:line="322" w:lineRule="exact"/>
            <w:ind w:left="323"/>
            <w:jc w:val="both"/>
            <w:rPr>
              <w:rFonts w:ascii="Arial" w:hAnsi="Arial" w:cs="Arial"/>
              <w:color w:val="000000" w:themeColor="text1"/>
            </w:rPr>
          </w:pPr>
          <w:hyperlink w:anchor="_TOC_250025" w:history="1">
            <w:r w:rsidR="00A34F49" w:rsidRPr="004216E5">
              <w:rPr>
                <w:rFonts w:ascii="Arial" w:hAnsi="Arial" w:cs="Arial"/>
                <w:color w:val="000000" w:themeColor="text1"/>
              </w:rPr>
              <w:t>Certification Implementation</w:t>
            </w:r>
            <w:r w:rsidR="00A34F49" w:rsidRPr="004216E5">
              <w:rPr>
                <w:rFonts w:ascii="Arial" w:hAnsi="Arial" w:cs="Arial"/>
                <w:color w:val="000000" w:themeColor="text1"/>
              </w:rPr>
              <w:tab/>
              <w:t>3</w:t>
            </w:r>
          </w:hyperlink>
        </w:p>
        <w:p w:rsidR="002E256B" w:rsidRPr="004216E5" w:rsidRDefault="002E256B">
          <w:pPr>
            <w:pStyle w:val="2"/>
            <w:numPr>
              <w:ilvl w:val="1"/>
              <w:numId w:val="1"/>
            </w:numPr>
            <w:tabs>
              <w:tab w:val="left" w:pos="467"/>
              <w:tab w:val="right" w:leader="dot" w:pos="8411"/>
            </w:tabs>
            <w:spacing w:line="315" w:lineRule="exact"/>
            <w:ind w:left="466" w:hanging="352"/>
            <w:jc w:val="both"/>
            <w:rPr>
              <w:rFonts w:ascii="Arial" w:hAnsi="Arial" w:cs="Arial"/>
              <w:color w:val="000000" w:themeColor="text1"/>
            </w:rPr>
          </w:pPr>
          <w:hyperlink w:anchor="_TOC_250024" w:history="1">
            <w:r w:rsidR="00A34F49" w:rsidRPr="004216E5">
              <w:rPr>
                <w:rFonts w:ascii="Arial" w:hAnsi="Arial" w:cs="Arial"/>
                <w:color w:val="000000" w:themeColor="text1"/>
              </w:rPr>
              <w:t>Type test</w:t>
            </w:r>
            <w:r w:rsidR="00A34F49" w:rsidRPr="004216E5">
              <w:rPr>
                <w:rFonts w:ascii="Arial" w:hAnsi="Arial" w:cs="Arial"/>
                <w:color w:val="000000" w:themeColor="text1"/>
              </w:rPr>
              <w:tab/>
              <w:t>3</w:t>
            </w:r>
          </w:hyperlink>
        </w:p>
        <w:p w:rsidR="002E256B" w:rsidRPr="004216E5" w:rsidRDefault="002E256B">
          <w:pPr>
            <w:pStyle w:val="2"/>
            <w:numPr>
              <w:ilvl w:val="1"/>
              <w:numId w:val="1"/>
            </w:numPr>
            <w:tabs>
              <w:tab w:val="left" w:pos="435"/>
              <w:tab w:val="right" w:leader="dot" w:pos="8410"/>
            </w:tabs>
            <w:ind w:left="434" w:hanging="320"/>
            <w:jc w:val="both"/>
            <w:rPr>
              <w:rFonts w:ascii="Arial" w:hAnsi="Arial" w:cs="Arial"/>
              <w:color w:val="000000" w:themeColor="text1"/>
            </w:rPr>
          </w:pPr>
          <w:hyperlink w:anchor="_TOC_250023" w:history="1">
            <w:r w:rsidR="00A34F49" w:rsidRPr="004216E5">
              <w:rPr>
                <w:rFonts w:ascii="Arial" w:hAnsi="Arial" w:cs="Arial"/>
                <w:color w:val="000000" w:themeColor="text1"/>
              </w:rPr>
              <w:t>Initial</w:t>
            </w:r>
            <w:r w:rsidR="00A34F49" w:rsidRPr="004216E5">
              <w:rPr>
                <w:rFonts w:ascii="Arial" w:hAnsi="Arial" w:cs="Arial"/>
                <w:color w:val="000000" w:themeColor="text1"/>
              </w:rPr>
              <w:t xml:space="preserve"> Factory Inspection</w:t>
            </w:r>
            <w:r w:rsidR="00A34F49" w:rsidRPr="004216E5">
              <w:rPr>
                <w:rFonts w:ascii="Arial" w:hAnsi="Arial" w:cs="Arial"/>
                <w:color w:val="000000" w:themeColor="text1"/>
              </w:rPr>
              <w:tab/>
              <w:t>5</w:t>
            </w:r>
          </w:hyperlink>
        </w:p>
        <w:p w:rsidR="002E256B" w:rsidRPr="004216E5" w:rsidRDefault="002E256B">
          <w:pPr>
            <w:pStyle w:val="2"/>
            <w:numPr>
              <w:ilvl w:val="1"/>
              <w:numId w:val="1"/>
            </w:numPr>
            <w:tabs>
              <w:tab w:val="left" w:pos="437"/>
              <w:tab w:val="right" w:leader="dot" w:pos="8411"/>
            </w:tabs>
            <w:ind w:left="436" w:hanging="322"/>
            <w:jc w:val="both"/>
            <w:rPr>
              <w:rFonts w:ascii="Arial" w:hAnsi="Arial" w:cs="Arial"/>
              <w:color w:val="000000" w:themeColor="text1"/>
            </w:rPr>
          </w:pPr>
          <w:hyperlink w:anchor="_TOC_250022" w:history="1">
            <w:r w:rsidR="00A34F49" w:rsidRPr="004216E5">
              <w:rPr>
                <w:rFonts w:ascii="Arial" w:hAnsi="Arial" w:cs="Arial"/>
                <w:color w:val="000000" w:themeColor="text1"/>
              </w:rPr>
              <w:t>Certification Evaluation and Determination</w:t>
            </w:r>
            <w:r w:rsidR="00A34F49" w:rsidRPr="004216E5">
              <w:rPr>
                <w:rFonts w:ascii="Arial" w:hAnsi="Arial" w:cs="Arial"/>
                <w:color w:val="000000" w:themeColor="text1"/>
              </w:rPr>
              <w:tab/>
              <w:t>6</w:t>
            </w:r>
          </w:hyperlink>
        </w:p>
        <w:p w:rsidR="002E256B" w:rsidRPr="004216E5" w:rsidRDefault="002E256B">
          <w:pPr>
            <w:pStyle w:val="2"/>
            <w:numPr>
              <w:ilvl w:val="1"/>
              <w:numId w:val="1"/>
            </w:numPr>
            <w:tabs>
              <w:tab w:val="left" w:pos="445"/>
              <w:tab w:val="right" w:leader="dot" w:pos="8411"/>
            </w:tabs>
            <w:spacing w:line="298" w:lineRule="exact"/>
            <w:ind w:left="444" w:hanging="330"/>
            <w:jc w:val="both"/>
            <w:rPr>
              <w:rFonts w:ascii="Arial" w:hAnsi="Arial" w:cs="Arial"/>
              <w:color w:val="000000" w:themeColor="text1"/>
            </w:rPr>
          </w:pPr>
          <w:hyperlink w:anchor="_TOC_250021" w:history="1">
            <w:r w:rsidR="00A34F49" w:rsidRPr="004216E5">
              <w:rPr>
                <w:rFonts w:ascii="Arial" w:hAnsi="Arial" w:cs="Arial"/>
                <w:color w:val="000000" w:themeColor="text1"/>
              </w:rPr>
              <w:t>Certification Time Limit</w:t>
            </w:r>
            <w:r w:rsidR="00A34F49" w:rsidRPr="004216E5">
              <w:rPr>
                <w:rFonts w:ascii="Arial" w:hAnsi="Arial" w:cs="Arial"/>
                <w:color w:val="000000" w:themeColor="text1"/>
              </w:rPr>
              <w:tab/>
              <w:t>6</w:t>
            </w:r>
          </w:hyperlink>
        </w:p>
        <w:p w:rsidR="002E256B" w:rsidRPr="004216E5" w:rsidRDefault="002E256B">
          <w:pPr>
            <w:pStyle w:val="10"/>
            <w:numPr>
              <w:ilvl w:val="0"/>
              <w:numId w:val="1"/>
            </w:numPr>
            <w:tabs>
              <w:tab w:val="left" w:pos="329"/>
              <w:tab w:val="right" w:leader="dot" w:pos="8409"/>
            </w:tabs>
            <w:spacing w:line="322" w:lineRule="exact"/>
            <w:ind w:left="328" w:hanging="214"/>
            <w:jc w:val="both"/>
            <w:rPr>
              <w:rFonts w:ascii="Arial" w:hAnsi="Arial" w:cs="Arial"/>
              <w:color w:val="000000" w:themeColor="text1"/>
            </w:rPr>
          </w:pPr>
          <w:hyperlink w:anchor="_TOC_250020" w:history="1">
            <w:r w:rsidR="00A34F49" w:rsidRPr="004216E5">
              <w:rPr>
                <w:rFonts w:ascii="Arial" w:hAnsi="Arial" w:cs="Arial"/>
                <w:color w:val="000000" w:themeColor="text1"/>
              </w:rPr>
              <w:t>Post-certification Supervision</w:t>
            </w:r>
            <w:r w:rsidR="00A34F49" w:rsidRPr="004216E5">
              <w:rPr>
                <w:rFonts w:ascii="Arial" w:hAnsi="Arial" w:cs="Arial"/>
                <w:color w:val="000000" w:themeColor="text1"/>
              </w:rPr>
              <w:tab/>
              <w:t>6</w:t>
            </w:r>
          </w:hyperlink>
        </w:p>
        <w:p w:rsidR="002E256B" w:rsidRPr="004216E5" w:rsidRDefault="002E256B">
          <w:pPr>
            <w:pStyle w:val="2"/>
            <w:numPr>
              <w:ilvl w:val="1"/>
              <w:numId w:val="1"/>
            </w:numPr>
            <w:tabs>
              <w:tab w:val="left" w:pos="473"/>
              <w:tab w:val="right" w:leader="dot" w:pos="8410"/>
            </w:tabs>
            <w:spacing w:line="315" w:lineRule="exact"/>
            <w:ind w:left="472" w:hanging="358"/>
            <w:jc w:val="both"/>
            <w:rPr>
              <w:rFonts w:ascii="Arial" w:hAnsi="Arial" w:cs="Arial"/>
              <w:color w:val="000000" w:themeColor="text1"/>
            </w:rPr>
          </w:pPr>
          <w:hyperlink w:anchor="_TOC_250019" w:history="1">
            <w:r w:rsidR="00A34F49" w:rsidRPr="004216E5">
              <w:rPr>
                <w:rFonts w:ascii="Arial" w:hAnsi="Arial" w:cs="Arial"/>
                <w:color w:val="000000" w:themeColor="text1"/>
              </w:rPr>
              <w:t>Follow-up Inspection after Certification</w:t>
            </w:r>
            <w:r w:rsidR="00A34F49" w:rsidRPr="004216E5">
              <w:rPr>
                <w:rFonts w:ascii="Arial" w:hAnsi="Arial" w:cs="Arial"/>
                <w:color w:val="000000" w:themeColor="text1"/>
              </w:rPr>
              <w:tab/>
              <w:t>7</w:t>
            </w:r>
          </w:hyperlink>
        </w:p>
        <w:p w:rsidR="002E256B" w:rsidRPr="004216E5" w:rsidRDefault="002E256B">
          <w:pPr>
            <w:pStyle w:val="2"/>
            <w:numPr>
              <w:ilvl w:val="1"/>
              <w:numId w:val="1"/>
            </w:numPr>
            <w:tabs>
              <w:tab w:val="left" w:pos="441"/>
              <w:tab w:val="right" w:leader="dot" w:pos="8410"/>
            </w:tabs>
            <w:ind w:left="440" w:hanging="326"/>
            <w:jc w:val="both"/>
            <w:rPr>
              <w:rFonts w:ascii="Arial" w:hAnsi="Arial" w:cs="Arial"/>
              <w:color w:val="000000" w:themeColor="text1"/>
            </w:rPr>
          </w:pPr>
          <w:hyperlink w:anchor="_TOC_250018" w:history="1">
            <w:r w:rsidR="00A34F49" w:rsidRPr="004216E5">
              <w:rPr>
                <w:rFonts w:ascii="Arial" w:hAnsi="Arial" w:cs="Arial"/>
                <w:color w:val="000000" w:themeColor="text1"/>
              </w:rPr>
              <w:t>Sample Test or Inspection at the Production Site</w:t>
            </w:r>
            <w:r w:rsidR="00A34F49" w:rsidRPr="004216E5">
              <w:rPr>
                <w:rFonts w:ascii="Arial" w:hAnsi="Arial" w:cs="Arial"/>
                <w:color w:val="000000" w:themeColor="text1"/>
              </w:rPr>
              <w:tab/>
              <w:t>7</w:t>
            </w:r>
          </w:hyperlink>
        </w:p>
        <w:p w:rsidR="002E256B" w:rsidRPr="004216E5" w:rsidRDefault="002E256B">
          <w:pPr>
            <w:pStyle w:val="2"/>
            <w:numPr>
              <w:ilvl w:val="1"/>
              <w:numId w:val="1"/>
            </w:numPr>
            <w:tabs>
              <w:tab w:val="left" w:pos="443"/>
              <w:tab w:val="right" w:leader="dot" w:pos="8410"/>
            </w:tabs>
            <w:ind w:left="442" w:hanging="328"/>
            <w:jc w:val="both"/>
            <w:rPr>
              <w:rFonts w:ascii="Arial" w:hAnsi="Arial" w:cs="Arial"/>
              <w:color w:val="000000" w:themeColor="text1"/>
            </w:rPr>
          </w:pPr>
          <w:hyperlink w:anchor="_TOC_250017" w:history="1">
            <w:r w:rsidR="00A34F49" w:rsidRPr="004216E5">
              <w:rPr>
                <w:rFonts w:ascii="Arial" w:hAnsi="Arial" w:cs="Arial"/>
                <w:color w:val="000000" w:themeColor="text1"/>
              </w:rPr>
              <w:t xml:space="preserve">Market Sampling Test or Inspection </w:t>
            </w:r>
            <w:r w:rsidR="00A34F49" w:rsidRPr="004216E5">
              <w:rPr>
                <w:rFonts w:ascii="Arial" w:hAnsi="Arial" w:cs="Arial"/>
                <w:color w:val="000000" w:themeColor="text1"/>
              </w:rPr>
              <w:tab/>
              <w:t>7</w:t>
            </w:r>
          </w:hyperlink>
        </w:p>
        <w:p w:rsidR="002E256B" w:rsidRPr="004216E5" w:rsidRDefault="002E256B">
          <w:pPr>
            <w:pStyle w:val="2"/>
            <w:numPr>
              <w:ilvl w:val="1"/>
              <w:numId w:val="1"/>
            </w:numPr>
            <w:tabs>
              <w:tab w:val="left" w:pos="450"/>
              <w:tab w:val="right" w:leader="dot" w:pos="8410"/>
            </w:tabs>
            <w:ind w:left="449" w:hanging="335"/>
            <w:jc w:val="both"/>
            <w:rPr>
              <w:rFonts w:ascii="Arial" w:hAnsi="Arial" w:cs="Arial"/>
              <w:color w:val="000000" w:themeColor="text1"/>
            </w:rPr>
          </w:pPr>
          <w:hyperlink w:anchor="_TOC_250016" w:history="1">
            <w:r w:rsidR="00A34F49" w:rsidRPr="004216E5">
              <w:rPr>
                <w:rFonts w:ascii="Arial" w:hAnsi="Arial" w:cs="Arial"/>
                <w:color w:val="000000" w:themeColor="text1"/>
              </w:rPr>
              <w:t>Frequency and Date of Post-cert</w:t>
            </w:r>
            <w:r w:rsidR="00A34F49" w:rsidRPr="004216E5">
              <w:rPr>
                <w:rFonts w:ascii="Arial" w:hAnsi="Arial" w:cs="Arial"/>
                <w:color w:val="000000" w:themeColor="text1"/>
              </w:rPr>
              <w:t>ification supervision</w:t>
            </w:r>
            <w:r w:rsidR="00A34F49" w:rsidRPr="004216E5">
              <w:rPr>
                <w:rFonts w:ascii="Arial" w:hAnsi="Arial" w:cs="Arial"/>
                <w:color w:val="000000" w:themeColor="text1"/>
              </w:rPr>
              <w:tab/>
              <w:t>8</w:t>
            </w:r>
          </w:hyperlink>
        </w:p>
        <w:p w:rsidR="002E256B" w:rsidRPr="004216E5" w:rsidRDefault="002E256B">
          <w:pPr>
            <w:pStyle w:val="2"/>
            <w:numPr>
              <w:ilvl w:val="1"/>
              <w:numId w:val="1"/>
            </w:numPr>
            <w:tabs>
              <w:tab w:val="left" w:pos="439"/>
              <w:tab w:val="right" w:leader="dot" w:pos="8410"/>
            </w:tabs>
            <w:ind w:left="438" w:hanging="324"/>
            <w:jc w:val="both"/>
            <w:rPr>
              <w:rFonts w:ascii="Arial" w:hAnsi="Arial" w:cs="Arial"/>
              <w:color w:val="000000" w:themeColor="text1"/>
            </w:rPr>
          </w:pPr>
          <w:hyperlink w:anchor="_TOC_250015" w:history="1">
            <w:r w:rsidR="00A34F49" w:rsidRPr="004216E5">
              <w:rPr>
                <w:rFonts w:ascii="Arial" w:hAnsi="Arial" w:cs="Arial"/>
                <w:color w:val="000000" w:themeColor="text1"/>
              </w:rPr>
              <w:t>Records of Post-certification Supervision</w:t>
            </w:r>
            <w:r w:rsidR="00A34F49" w:rsidRPr="004216E5">
              <w:rPr>
                <w:rFonts w:ascii="Arial" w:hAnsi="Arial" w:cs="Arial"/>
                <w:color w:val="000000" w:themeColor="text1"/>
              </w:rPr>
              <w:tab/>
              <w:t>8</w:t>
            </w:r>
          </w:hyperlink>
        </w:p>
        <w:p w:rsidR="002E256B" w:rsidRPr="004216E5" w:rsidRDefault="002E256B">
          <w:pPr>
            <w:pStyle w:val="2"/>
            <w:numPr>
              <w:ilvl w:val="1"/>
              <w:numId w:val="1"/>
            </w:numPr>
            <w:tabs>
              <w:tab w:val="left" w:pos="438"/>
              <w:tab w:val="right" w:leader="dot" w:pos="8410"/>
            </w:tabs>
            <w:spacing w:line="298" w:lineRule="exact"/>
            <w:ind w:left="437" w:hanging="323"/>
            <w:jc w:val="both"/>
            <w:rPr>
              <w:rFonts w:ascii="Arial" w:hAnsi="Arial" w:cs="Arial"/>
              <w:color w:val="000000" w:themeColor="text1"/>
            </w:rPr>
          </w:pPr>
          <w:hyperlink w:anchor="_TOC_250014" w:history="1">
            <w:r w:rsidR="00A34F49" w:rsidRPr="004216E5">
              <w:rPr>
                <w:rFonts w:ascii="Arial" w:hAnsi="Arial" w:cs="Arial"/>
                <w:color w:val="000000" w:themeColor="text1"/>
              </w:rPr>
              <w:t>Evaluation of the Results of Post-certification Supervision</w:t>
            </w:r>
            <w:r w:rsidR="00A34F49" w:rsidRPr="004216E5">
              <w:rPr>
                <w:rFonts w:ascii="Arial" w:hAnsi="Arial" w:cs="Arial"/>
                <w:color w:val="000000" w:themeColor="text1"/>
              </w:rPr>
              <w:tab/>
              <w:t>8</w:t>
            </w:r>
          </w:hyperlink>
        </w:p>
        <w:p w:rsidR="002E256B" w:rsidRPr="004216E5" w:rsidRDefault="002E256B">
          <w:pPr>
            <w:pStyle w:val="10"/>
            <w:numPr>
              <w:ilvl w:val="0"/>
              <w:numId w:val="1"/>
            </w:numPr>
            <w:tabs>
              <w:tab w:val="left" w:pos="332"/>
              <w:tab w:val="right" w:leader="dot" w:pos="8409"/>
            </w:tabs>
            <w:spacing w:line="322" w:lineRule="exact"/>
            <w:ind w:left="331" w:hanging="217"/>
            <w:jc w:val="both"/>
            <w:rPr>
              <w:rFonts w:ascii="Arial" w:hAnsi="Arial" w:cs="Arial"/>
              <w:color w:val="000000" w:themeColor="text1"/>
            </w:rPr>
          </w:pPr>
          <w:hyperlink w:anchor="_TOC_250013" w:history="1">
            <w:r w:rsidR="00A34F49" w:rsidRPr="004216E5">
              <w:rPr>
                <w:rFonts w:ascii="Arial" w:hAnsi="Arial" w:cs="Arial"/>
                <w:color w:val="000000" w:themeColor="text1"/>
              </w:rPr>
              <w:t>Certificate</w:t>
            </w:r>
            <w:r w:rsidR="00A34F49" w:rsidRPr="004216E5">
              <w:rPr>
                <w:rFonts w:ascii="Arial" w:hAnsi="Arial" w:cs="Arial"/>
                <w:color w:val="000000" w:themeColor="text1"/>
              </w:rPr>
              <w:tab/>
              <w:t>8</w:t>
            </w:r>
          </w:hyperlink>
        </w:p>
        <w:p w:rsidR="002E256B" w:rsidRPr="004216E5" w:rsidRDefault="002E256B">
          <w:pPr>
            <w:pStyle w:val="2"/>
            <w:numPr>
              <w:ilvl w:val="1"/>
              <w:numId w:val="1"/>
            </w:numPr>
            <w:tabs>
              <w:tab w:val="left" w:pos="475"/>
              <w:tab w:val="right" w:leader="dot" w:pos="8410"/>
            </w:tabs>
            <w:spacing w:line="315" w:lineRule="exact"/>
            <w:ind w:left="475" w:hanging="360"/>
            <w:jc w:val="both"/>
            <w:rPr>
              <w:rFonts w:ascii="Arial" w:hAnsi="Arial" w:cs="Arial"/>
              <w:color w:val="000000" w:themeColor="text1"/>
            </w:rPr>
          </w:pPr>
          <w:hyperlink w:anchor="_TOC_250012" w:history="1">
            <w:r w:rsidR="00A34F49" w:rsidRPr="004216E5">
              <w:rPr>
                <w:rFonts w:ascii="Arial" w:hAnsi="Arial" w:cs="Arial"/>
                <w:color w:val="000000" w:themeColor="text1"/>
              </w:rPr>
              <w:t>Maintenance of the Certificate</w:t>
            </w:r>
            <w:r w:rsidR="00A34F49" w:rsidRPr="004216E5">
              <w:rPr>
                <w:rFonts w:ascii="Arial" w:hAnsi="Arial" w:cs="Arial"/>
                <w:color w:val="000000" w:themeColor="text1"/>
              </w:rPr>
              <w:tab/>
              <w:t>8</w:t>
            </w:r>
          </w:hyperlink>
        </w:p>
        <w:p w:rsidR="002E256B" w:rsidRPr="004216E5" w:rsidRDefault="002E256B">
          <w:pPr>
            <w:pStyle w:val="2"/>
            <w:numPr>
              <w:ilvl w:val="1"/>
              <w:numId w:val="1"/>
            </w:numPr>
            <w:tabs>
              <w:tab w:val="left" w:pos="443"/>
              <w:tab w:val="right" w:leader="dot" w:pos="8410"/>
            </w:tabs>
            <w:ind w:left="442" w:hanging="328"/>
            <w:jc w:val="both"/>
            <w:rPr>
              <w:rFonts w:ascii="Arial" w:hAnsi="Arial" w:cs="Arial"/>
              <w:color w:val="000000" w:themeColor="text1"/>
            </w:rPr>
          </w:pPr>
          <w:hyperlink w:anchor="_TOC_250011" w:history="1">
            <w:r w:rsidR="00A34F49" w:rsidRPr="004216E5">
              <w:rPr>
                <w:rFonts w:ascii="Arial" w:hAnsi="Arial" w:cs="Arial"/>
                <w:color w:val="000000" w:themeColor="text1"/>
              </w:rPr>
              <w:t>Contents of the Certificate</w:t>
            </w:r>
            <w:r w:rsidR="00A34F49" w:rsidRPr="004216E5">
              <w:rPr>
                <w:rFonts w:ascii="Arial" w:hAnsi="Arial" w:cs="Arial"/>
                <w:color w:val="000000" w:themeColor="text1"/>
              </w:rPr>
              <w:tab/>
              <w:t>8</w:t>
            </w:r>
          </w:hyperlink>
        </w:p>
        <w:p w:rsidR="002E256B" w:rsidRPr="004216E5" w:rsidRDefault="002E256B">
          <w:pPr>
            <w:pStyle w:val="2"/>
            <w:numPr>
              <w:ilvl w:val="1"/>
              <w:numId w:val="1"/>
            </w:numPr>
            <w:tabs>
              <w:tab w:val="left" w:pos="445"/>
              <w:tab w:val="right" w:leader="dot" w:pos="8411"/>
            </w:tabs>
            <w:ind w:left="444" w:hanging="330"/>
            <w:jc w:val="both"/>
            <w:rPr>
              <w:rFonts w:ascii="Arial" w:hAnsi="Arial" w:cs="Arial"/>
              <w:color w:val="000000" w:themeColor="text1"/>
            </w:rPr>
          </w:pPr>
          <w:hyperlink w:anchor="_TOC_250010" w:history="1">
            <w:r w:rsidR="00A34F49" w:rsidRPr="004216E5">
              <w:rPr>
                <w:rFonts w:ascii="Arial" w:hAnsi="Arial" w:cs="Arial"/>
                <w:color w:val="000000" w:themeColor="text1"/>
              </w:rPr>
              <w:t>Change of the Certificate</w:t>
            </w:r>
            <w:r w:rsidR="00A34F49" w:rsidRPr="004216E5">
              <w:rPr>
                <w:rFonts w:ascii="Arial" w:hAnsi="Arial" w:cs="Arial"/>
                <w:color w:val="000000" w:themeColor="text1"/>
              </w:rPr>
              <w:tab/>
              <w:t>9</w:t>
            </w:r>
          </w:hyperlink>
        </w:p>
        <w:p w:rsidR="002E256B" w:rsidRPr="004216E5" w:rsidRDefault="002E256B">
          <w:pPr>
            <w:pStyle w:val="2"/>
            <w:numPr>
              <w:ilvl w:val="1"/>
              <w:numId w:val="1"/>
            </w:numPr>
            <w:tabs>
              <w:tab w:val="left" w:pos="453"/>
              <w:tab w:val="right" w:leader="dot" w:pos="8411"/>
            </w:tabs>
            <w:ind w:left="452" w:hanging="338"/>
            <w:jc w:val="both"/>
            <w:rPr>
              <w:rFonts w:ascii="Arial" w:hAnsi="Arial" w:cs="Arial"/>
              <w:color w:val="000000" w:themeColor="text1"/>
            </w:rPr>
          </w:pPr>
          <w:hyperlink w:anchor="_TOC_250009" w:history="1">
            <w:r w:rsidR="00A34F49" w:rsidRPr="004216E5">
              <w:rPr>
                <w:rFonts w:ascii="Arial" w:hAnsi="Arial" w:cs="Arial"/>
                <w:color w:val="000000" w:themeColor="text1"/>
              </w:rPr>
              <w:t>Cancellation, Suspension and Revocation of the Certificate</w:t>
            </w:r>
            <w:r w:rsidR="00A34F49" w:rsidRPr="004216E5">
              <w:rPr>
                <w:rFonts w:ascii="Arial" w:hAnsi="Arial" w:cs="Arial"/>
                <w:color w:val="000000" w:themeColor="text1"/>
              </w:rPr>
              <w:tab/>
            </w:r>
            <w:r w:rsidR="00A34F49" w:rsidRPr="004216E5">
              <w:rPr>
                <w:rFonts w:ascii="Arial" w:hAnsi="Arial" w:cs="Arial"/>
                <w:color w:val="000000" w:themeColor="text1"/>
              </w:rPr>
              <w:t>9</w:t>
            </w:r>
          </w:hyperlink>
        </w:p>
        <w:p w:rsidR="002E256B" w:rsidRPr="004216E5" w:rsidRDefault="002E256B">
          <w:pPr>
            <w:pStyle w:val="2"/>
            <w:numPr>
              <w:ilvl w:val="1"/>
              <w:numId w:val="1"/>
            </w:numPr>
            <w:tabs>
              <w:tab w:val="left" w:pos="442"/>
              <w:tab w:val="right" w:leader="dot" w:pos="8411"/>
            </w:tabs>
            <w:spacing w:line="298" w:lineRule="exact"/>
            <w:ind w:left="441" w:hanging="327"/>
            <w:jc w:val="both"/>
            <w:rPr>
              <w:rFonts w:ascii="Arial" w:hAnsi="Arial" w:cs="Arial"/>
              <w:color w:val="000000" w:themeColor="text1"/>
            </w:rPr>
          </w:pPr>
          <w:hyperlink w:anchor="_TOC_250008" w:history="1">
            <w:r w:rsidR="00A34F49" w:rsidRPr="004216E5">
              <w:rPr>
                <w:rFonts w:ascii="Arial" w:hAnsi="Arial" w:cs="Arial"/>
                <w:color w:val="000000" w:themeColor="text1"/>
              </w:rPr>
              <w:t>Use of the Certificate</w:t>
            </w:r>
            <w:r w:rsidR="00A34F49" w:rsidRPr="004216E5">
              <w:rPr>
                <w:rFonts w:ascii="Arial" w:hAnsi="Arial" w:cs="Arial"/>
                <w:color w:val="000000" w:themeColor="text1"/>
              </w:rPr>
              <w:tab/>
              <w:t>9</w:t>
            </w:r>
          </w:hyperlink>
        </w:p>
        <w:p w:rsidR="002E256B" w:rsidRPr="004216E5" w:rsidRDefault="002E256B">
          <w:pPr>
            <w:pStyle w:val="10"/>
            <w:numPr>
              <w:ilvl w:val="0"/>
              <w:numId w:val="2"/>
            </w:numPr>
            <w:tabs>
              <w:tab w:val="left" w:pos="280"/>
              <w:tab w:val="right" w:leader="dot" w:pos="8410"/>
            </w:tabs>
            <w:spacing w:line="322" w:lineRule="exact"/>
            <w:ind w:hanging="165"/>
            <w:jc w:val="both"/>
            <w:rPr>
              <w:rFonts w:ascii="Arial" w:hAnsi="Arial" w:cs="Arial"/>
              <w:color w:val="000000" w:themeColor="text1"/>
            </w:rPr>
          </w:pPr>
          <w:hyperlink w:anchor="_TOC_250007" w:history="1">
            <w:r w:rsidR="00A34F49" w:rsidRPr="004216E5">
              <w:rPr>
                <w:rFonts w:ascii="Arial" w:hAnsi="Arial" w:cs="Arial"/>
                <w:color w:val="000000" w:themeColor="text1"/>
              </w:rPr>
              <w:t>Certification Mark</w:t>
            </w:r>
            <w:r w:rsidR="00A34F49" w:rsidRPr="004216E5">
              <w:rPr>
                <w:rFonts w:ascii="Arial" w:hAnsi="Arial" w:cs="Arial"/>
                <w:color w:val="000000" w:themeColor="text1"/>
              </w:rPr>
              <w:tab/>
              <w:t>9</w:t>
            </w:r>
          </w:hyperlink>
        </w:p>
        <w:p w:rsidR="002E256B" w:rsidRPr="004216E5" w:rsidRDefault="002E256B">
          <w:pPr>
            <w:pStyle w:val="2"/>
            <w:numPr>
              <w:ilvl w:val="1"/>
              <w:numId w:val="2"/>
            </w:numPr>
            <w:tabs>
              <w:tab w:val="left" w:pos="467"/>
              <w:tab w:val="right" w:leader="dot" w:pos="8411"/>
            </w:tabs>
            <w:spacing w:line="316" w:lineRule="exact"/>
            <w:ind w:hanging="352"/>
            <w:jc w:val="both"/>
            <w:rPr>
              <w:rFonts w:ascii="Arial" w:hAnsi="Arial" w:cs="Arial"/>
              <w:color w:val="000000" w:themeColor="text1"/>
            </w:rPr>
          </w:pPr>
          <w:hyperlink w:anchor="_TOC_250006" w:history="1">
            <w:r w:rsidR="00A34F49" w:rsidRPr="004216E5">
              <w:rPr>
                <w:rFonts w:ascii="Arial" w:hAnsi="Arial" w:cs="Arial"/>
                <w:color w:val="000000" w:themeColor="text1"/>
              </w:rPr>
              <w:t>Mark Style Permitted</w:t>
            </w:r>
            <w:r w:rsidR="00A34F49" w:rsidRPr="004216E5">
              <w:rPr>
                <w:rFonts w:ascii="Arial" w:hAnsi="Arial" w:cs="Arial"/>
                <w:color w:val="000000" w:themeColor="text1"/>
              </w:rPr>
              <w:tab/>
              <w:t>9</w:t>
            </w:r>
          </w:hyperlink>
        </w:p>
        <w:p w:rsidR="002E256B" w:rsidRPr="004216E5" w:rsidRDefault="002E256B">
          <w:pPr>
            <w:pStyle w:val="2"/>
            <w:numPr>
              <w:ilvl w:val="1"/>
              <w:numId w:val="2"/>
            </w:numPr>
            <w:tabs>
              <w:tab w:val="left" w:pos="434"/>
              <w:tab w:val="right" w:leader="dot" w:pos="8410"/>
            </w:tabs>
            <w:spacing w:line="298" w:lineRule="exact"/>
            <w:ind w:left="433" w:hanging="319"/>
            <w:jc w:val="both"/>
            <w:rPr>
              <w:rFonts w:ascii="Arial" w:hAnsi="Arial" w:cs="Arial"/>
              <w:color w:val="000000" w:themeColor="text1"/>
            </w:rPr>
          </w:pPr>
          <w:hyperlink w:anchor="_TOC_250005" w:history="1">
            <w:r w:rsidR="00A34F49" w:rsidRPr="004216E5">
              <w:rPr>
                <w:rFonts w:ascii="Arial" w:hAnsi="Arial" w:cs="Arial"/>
                <w:color w:val="000000" w:themeColor="text1"/>
              </w:rPr>
              <w:t>Requirements for Use.</w:t>
            </w:r>
            <w:r w:rsidR="00A34F49" w:rsidRPr="004216E5">
              <w:rPr>
                <w:rFonts w:ascii="Arial" w:hAnsi="Arial" w:cs="Arial"/>
                <w:color w:val="000000" w:themeColor="text1"/>
              </w:rPr>
              <w:tab/>
              <w:t>10</w:t>
            </w:r>
          </w:hyperlink>
        </w:p>
        <w:p w:rsidR="002E256B" w:rsidRPr="004216E5" w:rsidRDefault="002E256B">
          <w:pPr>
            <w:pStyle w:val="10"/>
            <w:tabs>
              <w:tab w:val="right" w:leader="dot" w:pos="8412"/>
            </w:tabs>
            <w:spacing w:line="309" w:lineRule="exact"/>
            <w:jc w:val="both"/>
            <w:rPr>
              <w:rFonts w:ascii="Arial" w:hAnsi="Arial" w:cs="Arial"/>
              <w:color w:val="000000" w:themeColor="text1"/>
            </w:rPr>
          </w:pPr>
          <w:hyperlink w:anchor="_TOC_250004" w:history="1">
            <w:r w:rsidR="00A34F49" w:rsidRPr="004216E5">
              <w:rPr>
                <w:rFonts w:ascii="Arial" w:hAnsi="Arial" w:cs="Arial"/>
                <w:color w:val="000000" w:themeColor="text1"/>
              </w:rPr>
              <w:t>10Charging Method</w:t>
            </w:r>
            <w:r w:rsidR="00A34F49" w:rsidRPr="004216E5">
              <w:rPr>
                <w:rFonts w:ascii="Arial" w:hAnsi="Arial" w:cs="Arial"/>
                <w:color w:val="000000" w:themeColor="text1"/>
              </w:rPr>
              <w:tab/>
              <w:t>10</w:t>
            </w:r>
          </w:hyperlink>
        </w:p>
        <w:p w:rsidR="002E256B" w:rsidRPr="004216E5" w:rsidRDefault="002E256B">
          <w:pPr>
            <w:pStyle w:val="10"/>
            <w:numPr>
              <w:ilvl w:val="0"/>
              <w:numId w:val="3"/>
            </w:numPr>
            <w:tabs>
              <w:tab w:val="left" w:pos="494"/>
              <w:tab w:val="right" w:leader="dot" w:pos="8412"/>
            </w:tabs>
            <w:ind w:hanging="379"/>
            <w:jc w:val="both"/>
            <w:rPr>
              <w:rFonts w:ascii="Arial" w:hAnsi="Arial" w:cs="Arial"/>
              <w:color w:val="000000" w:themeColor="text1"/>
            </w:rPr>
          </w:pPr>
          <w:hyperlink w:anchor="_TOC_250003" w:history="1">
            <w:r w:rsidR="00A34F49" w:rsidRPr="004216E5">
              <w:rPr>
                <w:rFonts w:ascii="Arial" w:hAnsi="Arial" w:cs="Arial"/>
                <w:color w:val="000000" w:themeColor="text1"/>
              </w:rPr>
              <w:t>Certification Responsibility</w:t>
            </w:r>
            <w:r w:rsidR="00A34F49" w:rsidRPr="004216E5">
              <w:rPr>
                <w:rFonts w:ascii="Arial" w:hAnsi="Arial" w:cs="Arial"/>
                <w:color w:val="000000" w:themeColor="text1"/>
              </w:rPr>
              <w:tab/>
              <w:t>10</w:t>
            </w:r>
          </w:hyperlink>
        </w:p>
        <w:p w:rsidR="002E256B" w:rsidRPr="004216E5" w:rsidRDefault="002E256B">
          <w:pPr>
            <w:pStyle w:val="10"/>
            <w:numPr>
              <w:ilvl w:val="0"/>
              <w:numId w:val="3"/>
            </w:numPr>
            <w:tabs>
              <w:tab w:val="left" w:pos="463"/>
              <w:tab w:val="right" w:leader="dot" w:pos="8412"/>
            </w:tabs>
            <w:ind w:left="462" w:hanging="348"/>
            <w:jc w:val="both"/>
            <w:rPr>
              <w:rFonts w:ascii="Arial" w:hAnsi="Arial" w:cs="Arial"/>
              <w:color w:val="000000" w:themeColor="text1"/>
            </w:rPr>
          </w:pPr>
          <w:hyperlink w:anchor="_TOC_250002" w:history="1">
            <w:r w:rsidR="00A34F49" w:rsidRPr="004216E5">
              <w:rPr>
                <w:rFonts w:ascii="Arial" w:hAnsi="Arial" w:cs="Arial"/>
                <w:color w:val="000000" w:themeColor="text1"/>
              </w:rPr>
              <w:t>Detailed Certification Implementation Rules</w:t>
            </w:r>
            <w:r w:rsidR="00A34F49" w:rsidRPr="004216E5">
              <w:rPr>
                <w:rFonts w:ascii="Arial" w:hAnsi="Arial" w:cs="Arial"/>
                <w:color w:val="000000" w:themeColor="text1"/>
              </w:rPr>
              <w:tab/>
              <w:t>10</w:t>
            </w:r>
          </w:hyperlink>
        </w:p>
        <w:p w:rsidR="002E256B" w:rsidRPr="004216E5" w:rsidRDefault="002E256B">
          <w:pPr>
            <w:pStyle w:val="10"/>
            <w:tabs>
              <w:tab w:val="right" w:leader="dot" w:pos="8412"/>
            </w:tabs>
            <w:jc w:val="both"/>
            <w:rPr>
              <w:rFonts w:ascii="Arial" w:hAnsi="Arial" w:cs="Arial"/>
              <w:color w:val="000000" w:themeColor="text1"/>
            </w:rPr>
          </w:pPr>
          <w:hyperlink w:anchor="_TOC_250001" w:history="1">
            <w:r w:rsidR="00A34F49" w:rsidRPr="004216E5">
              <w:rPr>
                <w:rFonts w:ascii="Arial" w:hAnsi="Arial" w:cs="Arial"/>
                <w:color w:val="000000" w:themeColor="text1"/>
              </w:rPr>
              <w:t>Annexes.1: Product Description of the Vehicle Occupant Restrain</w:t>
            </w:r>
            <w:r w:rsidR="00A34F49" w:rsidRPr="004216E5">
              <w:rPr>
                <w:rFonts w:ascii="Arial" w:hAnsi="Arial" w:cs="Arial"/>
                <w:color w:val="000000" w:themeColor="text1"/>
              </w:rPr>
              <w:t>t System for Children</w:t>
            </w:r>
            <w:r w:rsidR="00A34F49" w:rsidRPr="004216E5">
              <w:rPr>
                <w:rFonts w:ascii="Arial" w:hAnsi="Arial" w:cs="Arial"/>
                <w:color w:val="000000" w:themeColor="text1"/>
              </w:rPr>
              <w:tab/>
              <w:t>12</w:t>
            </w:r>
          </w:hyperlink>
        </w:p>
        <w:p w:rsidR="002E256B" w:rsidRPr="004216E5" w:rsidRDefault="002E256B">
          <w:pPr>
            <w:pStyle w:val="10"/>
            <w:tabs>
              <w:tab w:val="right" w:leader="dot" w:pos="8412"/>
            </w:tabs>
            <w:spacing w:line="349" w:lineRule="exact"/>
            <w:jc w:val="both"/>
            <w:rPr>
              <w:rFonts w:ascii="Arial" w:hAnsi="Arial" w:cs="Arial"/>
              <w:color w:val="000000" w:themeColor="text1"/>
            </w:rPr>
          </w:pPr>
          <w:hyperlink w:anchor="_TOC_250000" w:history="1">
            <w:r w:rsidR="00A34F49" w:rsidRPr="004216E5">
              <w:rPr>
                <w:rFonts w:ascii="Arial" w:hAnsi="Arial" w:cs="Arial"/>
                <w:color w:val="000000" w:themeColor="text1"/>
              </w:rPr>
              <w:t xml:space="preserve">Annex 2: Requirements for Production Consistency </w:t>
            </w:r>
            <w:r w:rsidR="00A34F49" w:rsidRPr="004216E5">
              <w:rPr>
                <w:rFonts w:ascii="Arial" w:hAnsi="Arial" w:cs="Arial"/>
                <w:color w:val="000000" w:themeColor="text1"/>
              </w:rPr>
              <w:tab/>
              <w:t>13</w:t>
            </w:r>
          </w:hyperlink>
        </w:p>
      </w:sdtContent>
    </w:sdt>
    <w:p w:rsidR="002E256B" w:rsidRPr="004216E5" w:rsidRDefault="002E256B">
      <w:pPr>
        <w:spacing w:line="349" w:lineRule="exact"/>
        <w:jc w:val="both"/>
        <w:rPr>
          <w:rFonts w:ascii="Arial" w:hAnsi="Arial" w:cs="Arial"/>
          <w:color w:val="000000" w:themeColor="text1"/>
        </w:rPr>
        <w:sectPr w:rsidR="002E256B" w:rsidRPr="004216E5">
          <w:pgSz w:w="11910" w:h="16840"/>
          <w:pgMar w:top="1400" w:right="1180" w:bottom="280" w:left="1460" w:header="720" w:footer="720" w:gutter="0"/>
          <w:cols w:space="720"/>
        </w:sectPr>
      </w:pPr>
    </w:p>
    <w:p w:rsidR="002E256B" w:rsidRPr="004216E5" w:rsidRDefault="00A34F49">
      <w:pPr>
        <w:pStyle w:val="1"/>
        <w:numPr>
          <w:ilvl w:val="0"/>
          <w:numId w:val="4"/>
        </w:numPr>
        <w:tabs>
          <w:tab w:val="left" w:pos="393"/>
        </w:tabs>
        <w:spacing w:before="10"/>
        <w:jc w:val="both"/>
        <w:rPr>
          <w:rFonts w:ascii="Arial" w:hAnsi="Arial" w:cs="Arial"/>
          <w:color w:val="000000" w:themeColor="text1"/>
        </w:rPr>
      </w:pPr>
      <w:bookmarkStart w:id="0" w:name="_TOC_250034"/>
      <w:bookmarkEnd w:id="0"/>
      <w:r w:rsidRPr="004216E5">
        <w:rPr>
          <w:rFonts w:ascii="Arial" w:hAnsi="Arial" w:cs="Arial"/>
          <w:color w:val="000000" w:themeColor="text1"/>
        </w:rPr>
        <w:lastRenderedPageBreak/>
        <w:t>Introduction</w:t>
      </w:r>
    </w:p>
    <w:p w:rsidR="002E256B" w:rsidRPr="004216E5" w:rsidRDefault="00A34F49">
      <w:pPr>
        <w:pStyle w:val="a3"/>
        <w:spacing w:before="8" w:line="235" w:lineRule="auto"/>
        <w:ind w:left="138" w:right="164" w:firstLine="560"/>
        <w:jc w:val="both"/>
        <w:rPr>
          <w:rFonts w:ascii="Arial" w:hAnsi="Arial" w:cs="Arial"/>
          <w:color w:val="000000" w:themeColor="text1"/>
        </w:rPr>
      </w:pPr>
      <w:r w:rsidRPr="004216E5">
        <w:rPr>
          <w:rFonts w:ascii="Arial" w:hAnsi="Arial" w:cs="Arial"/>
          <w:color w:val="000000" w:themeColor="text1"/>
        </w:rPr>
        <w:t xml:space="preserve">Based on the safety risks and certification risks of the vehicle occupant restraint system for children, this rule </w:t>
      </w:r>
      <w:r w:rsidRPr="004216E5">
        <w:rPr>
          <w:rFonts w:ascii="Arial" w:hAnsi="Arial" w:cs="Arial"/>
          <w:color w:val="000000" w:themeColor="text1"/>
        </w:rPr>
        <w:t>stipulates the basic principles and requirements for the compulsory product certification of vehicle occupant restraint system for children.</w:t>
      </w:r>
    </w:p>
    <w:p w:rsidR="002E256B" w:rsidRPr="004216E5" w:rsidRDefault="00A34F49">
      <w:pPr>
        <w:pStyle w:val="a3"/>
        <w:spacing w:before="7" w:line="235" w:lineRule="auto"/>
        <w:ind w:left="138" w:right="294" w:firstLine="560"/>
        <w:jc w:val="both"/>
        <w:rPr>
          <w:rFonts w:ascii="Arial" w:hAnsi="Arial" w:cs="Arial"/>
          <w:color w:val="000000" w:themeColor="text1"/>
        </w:rPr>
      </w:pPr>
      <w:r w:rsidRPr="004216E5">
        <w:rPr>
          <w:rFonts w:ascii="Arial" w:hAnsi="Arial" w:cs="Arial"/>
          <w:color w:val="000000" w:themeColor="text1"/>
        </w:rPr>
        <w:t>This rule is compatible with general rules issued by the CNCA, including "Compulsory Product Certification Implemen</w:t>
      </w:r>
      <w:r w:rsidRPr="004216E5">
        <w:rPr>
          <w:rFonts w:ascii="Arial" w:hAnsi="Arial" w:cs="Arial"/>
          <w:color w:val="000000" w:themeColor="text1"/>
        </w:rPr>
        <w:t>tation Rules: Classification and Management of Production Enterprises, Certification Mode Selection and Determination", " Compulsory Product Certification Implementation Rules: the Use of Testing Resources and other Certification Results of Production Ente</w:t>
      </w:r>
      <w:r w:rsidRPr="004216E5">
        <w:rPr>
          <w:rFonts w:ascii="Arial" w:hAnsi="Arial" w:cs="Arial"/>
          <w:color w:val="000000" w:themeColor="text1"/>
        </w:rPr>
        <w:t>rprises", " Compulsory Product Certification Implementation Rules: General Requirements for Factory Inspection".</w:t>
      </w:r>
    </w:p>
    <w:p w:rsidR="002E256B" w:rsidRPr="004216E5" w:rsidRDefault="00A34F49">
      <w:pPr>
        <w:pStyle w:val="a3"/>
        <w:spacing w:before="10" w:line="235" w:lineRule="auto"/>
        <w:ind w:left="115" w:right="177" w:firstLine="548"/>
        <w:jc w:val="both"/>
        <w:rPr>
          <w:rFonts w:ascii="Arial" w:hAnsi="Arial" w:cs="Arial"/>
          <w:color w:val="000000" w:themeColor="text1"/>
        </w:rPr>
      </w:pPr>
      <w:r w:rsidRPr="004216E5">
        <w:rPr>
          <w:rFonts w:ascii="Arial" w:hAnsi="Arial" w:cs="Arial"/>
          <w:color w:val="000000" w:themeColor="text1"/>
        </w:rPr>
        <w:t xml:space="preserve">The certification agency shall stipulate detailed certification and implementation rules based on the general implementation rules and the </w:t>
      </w:r>
      <w:r w:rsidRPr="004216E5">
        <w:rPr>
          <w:rFonts w:ascii="Arial" w:hAnsi="Arial" w:cs="Arial"/>
          <w:color w:val="000000" w:themeColor="text1"/>
        </w:rPr>
        <w:t>requirements of this rule, and implement the three together.</w:t>
      </w:r>
    </w:p>
    <w:p w:rsidR="002E256B" w:rsidRPr="004216E5" w:rsidRDefault="00A34F49">
      <w:pPr>
        <w:pStyle w:val="a3"/>
        <w:spacing w:before="4" w:line="235" w:lineRule="auto"/>
        <w:ind w:left="138" w:right="289" w:firstLine="560"/>
        <w:jc w:val="both"/>
        <w:rPr>
          <w:rFonts w:ascii="Arial" w:hAnsi="Arial" w:cs="Arial"/>
          <w:color w:val="000000" w:themeColor="text1"/>
        </w:rPr>
      </w:pPr>
      <w:r w:rsidRPr="004216E5">
        <w:rPr>
          <w:rFonts w:ascii="Arial" w:hAnsi="Arial" w:cs="Arial"/>
          <w:color w:val="000000" w:themeColor="text1"/>
        </w:rPr>
        <w:t>Production enterprises shall ensure that the production of certified products continue to meet the requirements of the certification and application standards.</w:t>
      </w:r>
    </w:p>
    <w:p w:rsidR="002E256B" w:rsidRPr="004216E5" w:rsidRDefault="002E256B">
      <w:pPr>
        <w:pStyle w:val="a3"/>
        <w:spacing w:before="6"/>
        <w:jc w:val="both"/>
        <w:rPr>
          <w:rFonts w:ascii="Arial" w:hAnsi="Arial" w:cs="Arial"/>
          <w:color w:val="000000" w:themeColor="text1"/>
          <w:sz w:val="25"/>
        </w:rPr>
      </w:pPr>
    </w:p>
    <w:p w:rsidR="002E256B" w:rsidRPr="004216E5" w:rsidRDefault="00A34F49">
      <w:pPr>
        <w:pStyle w:val="1"/>
        <w:numPr>
          <w:ilvl w:val="0"/>
          <w:numId w:val="4"/>
        </w:numPr>
        <w:tabs>
          <w:tab w:val="left" w:pos="438"/>
        </w:tabs>
        <w:ind w:left="437" w:hanging="323"/>
        <w:jc w:val="both"/>
        <w:rPr>
          <w:rFonts w:ascii="Arial" w:hAnsi="Arial" w:cs="Arial"/>
          <w:color w:val="000000" w:themeColor="text1"/>
        </w:rPr>
      </w:pPr>
      <w:bookmarkStart w:id="1" w:name="_TOC_250033"/>
      <w:bookmarkEnd w:id="1"/>
      <w:r w:rsidRPr="004216E5">
        <w:rPr>
          <w:rFonts w:ascii="Arial" w:hAnsi="Arial" w:cs="Arial"/>
          <w:color w:val="000000" w:themeColor="text1"/>
        </w:rPr>
        <w:t>Scope</w:t>
      </w:r>
      <w:r w:rsidRPr="004216E5">
        <w:rPr>
          <w:rFonts w:ascii="Arial" w:hAnsi="Arial" w:cs="Arial"/>
          <w:color w:val="000000" w:themeColor="text1"/>
        </w:rPr>
        <w:t xml:space="preserve"> </w:t>
      </w:r>
    </w:p>
    <w:p w:rsidR="002E256B" w:rsidRPr="004216E5" w:rsidRDefault="00A34F49">
      <w:pPr>
        <w:pStyle w:val="a3"/>
        <w:spacing w:before="9" w:line="235" w:lineRule="auto"/>
        <w:ind w:left="138" w:right="289" w:firstLine="560"/>
        <w:jc w:val="both"/>
        <w:rPr>
          <w:rFonts w:ascii="Arial" w:hAnsi="Arial" w:cs="Arial"/>
          <w:color w:val="000000" w:themeColor="text1"/>
        </w:rPr>
      </w:pPr>
      <w:r w:rsidRPr="004216E5">
        <w:rPr>
          <w:rFonts w:ascii="Arial" w:hAnsi="Arial" w:cs="Arial"/>
          <w:color w:val="000000" w:themeColor="text1"/>
        </w:rPr>
        <w:t xml:space="preserve">This rule applies to child </w:t>
      </w:r>
      <w:r w:rsidRPr="004216E5">
        <w:rPr>
          <w:rFonts w:ascii="Arial" w:hAnsi="Arial" w:cs="Arial"/>
          <w:color w:val="000000" w:themeColor="text1"/>
        </w:rPr>
        <w:t>occupant restraint systems on motor vehicles with three wheels or more, but not to those installed on folding seats or side-facing seats.</w:t>
      </w:r>
    </w:p>
    <w:p w:rsidR="002E256B" w:rsidRPr="004216E5" w:rsidRDefault="00A34F49">
      <w:pPr>
        <w:pStyle w:val="a3"/>
        <w:spacing w:before="7" w:line="235" w:lineRule="auto"/>
        <w:ind w:left="138" w:right="296" w:firstLine="560"/>
        <w:jc w:val="both"/>
        <w:rPr>
          <w:rFonts w:ascii="Arial" w:hAnsi="Arial" w:cs="Arial"/>
          <w:color w:val="000000" w:themeColor="text1"/>
        </w:rPr>
      </w:pPr>
      <w:r w:rsidRPr="004216E5">
        <w:rPr>
          <w:rFonts w:ascii="Arial" w:hAnsi="Arial" w:cs="Arial"/>
          <w:color w:val="000000" w:themeColor="text1"/>
        </w:rPr>
        <w:t>Any adjustment to the application scope caused by changes in laws and regulations or relevant standards, technology, i</w:t>
      </w:r>
      <w:r w:rsidRPr="004216E5">
        <w:rPr>
          <w:rFonts w:ascii="Arial" w:hAnsi="Arial" w:cs="Arial"/>
          <w:color w:val="000000" w:themeColor="text1"/>
        </w:rPr>
        <w:t>ndustrial policy and other factors concerning the product, shall be subject to announcement issued by the CNCA.</w:t>
      </w:r>
    </w:p>
    <w:p w:rsidR="002E256B" w:rsidRPr="004216E5" w:rsidRDefault="002E256B">
      <w:pPr>
        <w:pStyle w:val="a3"/>
        <w:spacing w:before="6"/>
        <w:jc w:val="both"/>
        <w:rPr>
          <w:rFonts w:ascii="Arial" w:hAnsi="Arial" w:cs="Arial"/>
          <w:color w:val="000000" w:themeColor="text1"/>
          <w:sz w:val="25"/>
        </w:rPr>
      </w:pPr>
    </w:p>
    <w:p w:rsidR="002E256B" w:rsidRPr="004216E5" w:rsidRDefault="00A34F49">
      <w:pPr>
        <w:pStyle w:val="1"/>
        <w:numPr>
          <w:ilvl w:val="0"/>
          <w:numId w:val="4"/>
        </w:numPr>
        <w:tabs>
          <w:tab w:val="left" w:pos="326"/>
        </w:tabs>
        <w:ind w:left="325" w:hanging="211"/>
        <w:jc w:val="both"/>
        <w:rPr>
          <w:rFonts w:ascii="Arial" w:hAnsi="Arial" w:cs="Arial"/>
          <w:color w:val="000000" w:themeColor="text1"/>
        </w:rPr>
      </w:pPr>
      <w:bookmarkStart w:id="2" w:name="_TOC_250032"/>
      <w:bookmarkEnd w:id="2"/>
      <w:r w:rsidRPr="004216E5">
        <w:rPr>
          <w:rFonts w:ascii="Arial" w:hAnsi="Arial" w:cs="Arial"/>
          <w:color w:val="000000" w:themeColor="text1"/>
        </w:rPr>
        <w:t>Standards for Certification</w:t>
      </w:r>
    </w:p>
    <w:p w:rsidR="002E256B" w:rsidRPr="004216E5" w:rsidRDefault="00A34F49">
      <w:pPr>
        <w:pStyle w:val="a3"/>
        <w:spacing w:before="2" w:line="484" w:lineRule="exact"/>
        <w:ind w:left="676"/>
        <w:jc w:val="both"/>
        <w:rPr>
          <w:rFonts w:ascii="Arial" w:hAnsi="Arial" w:cs="Arial"/>
          <w:color w:val="000000" w:themeColor="text1"/>
        </w:rPr>
      </w:pPr>
      <w:r w:rsidRPr="004216E5">
        <w:rPr>
          <w:rFonts w:ascii="Arial" w:hAnsi="Arial" w:cs="Arial"/>
          <w:color w:val="000000" w:themeColor="text1"/>
        </w:rPr>
        <w:t>GB27887 Restraining devices for child occupants of power-driven vehicles</w:t>
      </w:r>
    </w:p>
    <w:p w:rsidR="002E256B" w:rsidRPr="004216E5" w:rsidRDefault="00A34F49">
      <w:pPr>
        <w:pStyle w:val="a3"/>
        <w:spacing w:before="3" w:line="235" w:lineRule="auto"/>
        <w:ind w:left="115" w:right="276" w:firstLine="560"/>
        <w:jc w:val="both"/>
        <w:rPr>
          <w:rFonts w:ascii="Arial" w:hAnsi="Arial" w:cs="Arial"/>
          <w:color w:val="000000" w:themeColor="text1"/>
        </w:rPr>
      </w:pPr>
      <w:r w:rsidRPr="004216E5">
        <w:rPr>
          <w:rFonts w:ascii="Arial" w:hAnsi="Arial" w:cs="Arial"/>
          <w:color w:val="000000" w:themeColor="text1"/>
        </w:rPr>
        <w:t xml:space="preserve">The above standards shall, in principle, </w:t>
      </w:r>
      <w:r w:rsidRPr="004216E5">
        <w:rPr>
          <w:rFonts w:ascii="Arial" w:hAnsi="Arial" w:cs="Arial"/>
          <w:color w:val="000000" w:themeColor="text1"/>
        </w:rPr>
        <w:t>implement the latest version issued by the national standardization administrative department. Other versions of the standard shall be used in accordance with the announcement issued by the CNCA on the application of relevant standard.</w:t>
      </w:r>
    </w:p>
    <w:p w:rsidR="002E256B" w:rsidRPr="004216E5" w:rsidRDefault="002E256B">
      <w:pPr>
        <w:pStyle w:val="a3"/>
        <w:spacing w:before="8"/>
        <w:jc w:val="both"/>
        <w:rPr>
          <w:rFonts w:ascii="Arial" w:hAnsi="Arial" w:cs="Arial"/>
          <w:color w:val="000000" w:themeColor="text1"/>
          <w:sz w:val="25"/>
        </w:rPr>
      </w:pPr>
    </w:p>
    <w:p w:rsidR="002E256B" w:rsidRPr="004216E5" w:rsidRDefault="00A34F49">
      <w:pPr>
        <w:pStyle w:val="1"/>
        <w:numPr>
          <w:ilvl w:val="0"/>
          <w:numId w:val="4"/>
        </w:numPr>
        <w:tabs>
          <w:tab w:val="left" w:pos="398"/>
        </w:tabs>
        <w:ind w:left="397" w:hanging="283"/>
        <w:jc w:val="both"/>
        <w:rPr>
          <w:rFonts w:ascii="Arial" w:hAnsi="Arial" w:cs="Arial"/>
          <w:color w:val="000000" w:themeColor="text1"/>
        </w:rPr>
      </w:pPr>
      <w:bookmarkStart w:id="3" w:name="_TOC_250031"/>
      <w:bookmarkEnd w:id="3"/>
      <w:r w:rsidRPr="004216E5">
        <w:rPr>
          <w:rFonts w:ascii="Arial" w:hAnsi="Arial" w:cs="Arial"/>
          <w:color w:val="000000" w:themeColor="text1"/>
        </w:rPr>
        <w:t>Certification Mode</w:t>
      </w:r>
    </w:p>
    <w:p w:rsidR="002E256B" w:rsidRPr="004216E5" w:rsidRDefault="00A34F49" w:rsidP="004216E5">
      <w:pPr>
        <w:pStyle w:val="a3"/>
        <w:spacing w:before="9" w:line="235" w:lineRule="auto"/>
        <w:ind w:leftChars="8" w:left="18" w:rightChars="85" w:right="187" w:firstLineChars="246" w:firstLine="689"/>
        <w:jc w:val="both"/>
        <w:rPr>
          <w:rFonts w:ascii="Arial" w:hAnsi="Arial" w:cs="Arial"/>
          <w:color w:val="000000" w:themeColor="text1"/>
        </w:rPr>
      </w:pPr>
      <w:r w:rsidRPr="004216E5">
        <w:rPr>
          <w:rFonts w:ascii="Arial" w:hAnsi="Arial" w:cs="Arial"/>
          <w:color w:val="000000" w:themeColor="text1"/>
        </w:rPr>
        <w:t xml:space="preserve">The basic certification mode for the compulsory certification of restraining devices for child occupants of power-driven vehicles is as follows: type test + initial factory inspection + post-certification </w:t>
      </w:r>
      <w:r w:rsidRPr="004216E5">
        <w:rPr>
          <w:rFonts w:ascii="Arial" w:hAnsi="Arial" w:cs="Arial"/>
          <w:color w:val="000000" w:themeColor="text1"/>
        </w:rPr>
        <w:lastRenderedPageBreak/>
        <w:t>supervision.</w:t>
      </w:r>
    </w:p>
    <w:p w:rsidR="002E256B" w:rsidRPr="004216E5" w:rsidRDefault="00A34F49" w:rsidP="004216E5">
      <w:pPr>
        <w:pStyle w:val="a3"/>
        <w:spacing w:before="9" w:line="235" w:lineRule="auto"/>
        <w:ind w:leftChars="8" w:left="18" w:rightChars="85" w:right="187" w:firstLineChars="246" w:firstLine="689"/>
        <w:jc w:val="both"/>
        <w:rPr>
          <w:rFonts w:ascii="Arial" w:hAnsi="Arial" w:cs="Arial"/>
          <w:color w:val="000000" w:themeColor="text1"/>
        </w:rPr>
      </w:pPr>
      <w:r w:rsidRPr="004216E5">
        <w:rPr>
          <w:rFonts w:ascii="Arial" w:hAnsi="Arial" w:cs="Arial"/>
          <w:color w:val="000000" w:themeColor="text1"/>
        </w:rPr>
        <w:t>The post-certification supervision men</w:t>
      </w:r>
      <w:r w:rsidRPr="004216E5">
        <w:rPr>
          <w:rFonts w:ascii="Arial" w:hAnsi="Arial" w:cs="Arial"/>
          <w:color w:val="000000" w:themeColor="text1"/>
        </w:rPr>
        <w:t>tioned above refers to any of the following ways: follow-up inspection, sample test or inspection at the production site, sample test or inspection in the market.</w:t>
      </w:r>
    </w:p>
    <w:p w:rsidR="002E256B" w:rsidRPr="004216E5" w:rsidRDefault="00A34F49" w:rsidP="004216E5">
      <w:pPr>
        <w:pStyle w:val="a3"/>
        <w:spacing w:before="9" w:line="235" w:lineRule="auto"/>
        <w:ind w:leftChars="8" w:left="18" w:rightChars="85" w:right="187" w:firstLineChars="246" w:firstLine="689"/>
        <w:jc w:val="both"/>
        <w:rPr>
          <w:rFonts w:ascii="Arial" w:hAnsi="Arial" w:cs="Arial"/>
          <w:color w:val="000000" w:themeColor="text1"/>
        </w:rPr>
      </w:pPr>
      <w:r w:rsidRPr="004216E5">
        <w:rPr>
          <w:rFonts w:ascii="Arial" w:hAnsi="Arial" w:cs="Arial"/>
          <w:color w:val="000000" w:themeColor="text1"/>
        </w:rPr>
        <w:t>The certification agency shall, in accordance with the requirements of the "Compulsory Produc</w:t>
      </w:r>
      <w:r w:rsidRPr="004216E5">
        <w:rPr>
          <w:rFonts w:ascii="Arial" w:hAnsi="Arial" w:cs="Arial"/>
          <w:color w:val="000000" w:themeColor="text1"/>
        </w:rPr>
        <w:t>t Certification Implementation Rules: Classification and Management of Production Enterprise, Certification Mode Selection and Determination", implement classification and management for production enterprises, and according to its result, add combined way</w:t>
      </w:r>
      <w:r w:rsidRPr="004216E5">
        <w:rPr>
          <w:rFonts w:ascii="Arial" w:hAnsi="Arial" w:cs="Arial"/>
          <w:color w:val="000000" w:themeColor="text1"/>
        </w:rPr>
        <w:t>s of post-certification supervision at discretion on the basis of basic certification modes, in order to determine the suitable certification mode for certification client.</w:t>
      </w:r>
    </w:p>
    <w:p w:rsidR="002E256B" w:rsidRPr="004216E5" w:rsidRDefault="002E256B">
      <w:pPr>
        <w:pStyle w:val="a3"/>
        <w:spacing w:before="10"/>
        <w:jc w:val="both"/>
        <w:rPr>
          <w:rFonts w:ascii="Arial" w:hAnsi="Arial" w:cs="Arial"/>
          <w:color w:val="000000" w:themeColor="text1"/>
          <w:sz w:val="25"/>
        </w:rPr>
      </w:pPr>
    </w:p>
    <w:p w:rsidR="002E256B" w:rsidRPr="004216E5" w:rsidRDefault="00A34F49">
      <w:pPr>
        <w:pStyle w:val="1"/>
        <w:numPr>
          <w:ilvl w:val="0"/>
          <w:numId w:val="4"/>
        </w:numPr>
        <w:tabs>
          <w:tab w:val="left" w:pos="409"/>
        </w:tabs>
        <w:spacing w:before="1"/>
        <w:ind w:left="408" w:hanging="294"/>
        <w:jc w:val="both"/>
        <w:rPr>
          <w:rFonts w:ascii="Arial" w:hAnsi="Arial" w:cs="Arial"/>
          <w:color w:val="000000" w:themeColor="text1"/>
        </w:rPr>
      </w:pPr>
      <w:bookmarkStart w:id="4" w:name="_TOC_250030"/>
      <w:bookmarkEnd w:id="4"/>
      <w:r w:rsidRPr="004216E5">
        <w:rPr>
          <w:rFonts w:ascii="Arial" w:hAnsi="Arial" w:cs="Arial"/>
          <w:color w:val="000000" w:themeColor="text1"/>
        </w:rPr>
        <w:t>Certification Unit division</w:t>
      </w:r>
    </w:p>
    <w:p w:rsidR="002E256B" w:rsidRPr="004216E5" w:rsidRDefault="00A34F49">
      <w:pPr>
        <w:pStyle w:val="a3"/>
        <w:spacing w:before="8" w:line="235" w:lineRule="auto"/>
        <w:ind w:left="115" w:right="187" w:firstLine="561"/>
        <w:jc w:val="both"/>
        <w:rPr>
          <w:rFonts w:ascii="Arial" w:hAnsi="Arial" w:cs="Arial"/>
          <w:color w:val="000000" w:themeColor="text1"/>
        </w:rPr>
      </w:pPr>
      <w:r w:rsidRPr="004216E5">
        <w:rPr>
          <w:rFonts w:ascii="Arial" w:hAnsi="Arial" w:cs="Arial"/>
          <w:color w:val="000000" w:themeColor="text1"/>
        </w:rPr>
        <w:t xml:space="preserve">In principle, restraining devices for child occupants </w:t>
      </w:r>
      <w:r w:rsidRPr="004216E5">
        <w:rPr>
          <w:rFonts w:ascii="Arial" w:hAnsi="Arial" w:cs="Arial"/>
          <w:color w:val="000000" w:themeColor="text1"/>
        </w:rPr>
        <w:t>of power-driven vehicles from the same producer (manufacturer)and production enterprise (site) are a certification unit if no significant difference in following aspects:</w:t>
      </w:r>
    </w:p>
    <w:p w:rsidR="002E256B" w:rsidRPr="004216E5" w:rsidRDefault="00A34F49">
      <w:pPr>
        <w:pStyle w:val="a3"/>
        <w:numPr>
          <w:ilvl w:val="0"/>
          <w:numId w:val="5"/>
        </w:numPr>
        <w:spacing w:line="482" w:lineRule="exact"/>
        <w:jc w:val="both"/>
        <w:rPr>
          <w:rFonts w:ascii="Arial" w:hAnsi="Arial" w:cs="Arial"/>
          <w:color w:val="000000" w:themeColor="text1"/>
        </w:rPr>
      </w:pPr>
      <w:r w:rsidRPr="004216E5">
        <w:rPr>
          <w:rFonts w:ascii="Arial" w:hAnsi="Arial" w:cs="Arial"/>
          <w:color w:val="000000" w:themeColor="text1"/>
        </w:rPr>
        <w:t>Quality groups and types.</w:t>
      </w:r>
    </w:p>
    <w:p w:rsidR="002E256B" w:rsidRPr="004216E5" w:rsidRDefault="00A34F49">
      <w:pPr>
        <w:pStyle w:val="a3"/>
        <w:numPr>
          <w:ilvl w:val="0"/>
          <w:numId w:val="5"/>
        </w:numPr>
        <w:spacing w:line="480" w:lineRule="exact"/>
        <w:jc w:val="both"/>
        <w:rPr>
          <w:rFonts w:ascii="Arial" w:hAnsi="Arial" w:cs="Arial"/>
          <w:color w:val="000000" w:themeColor="text1"/>
        </w:rPr>
      </w:pPr>
      <w:r w:rsidRPr="004216E5">
        <w:rPr>
          <w:rFonts w:ascii="Arial" w:hAnsi="Arial" w:cs="Arial"/>
          <w:color w:val="000000" w:themeColor="text1"/>
        </w:rPr>
        <w:t xml:space="preserve">The location and orientation of the installation on the </w:t>
      </w:r>
      <w:r w:rsidRPr="004216E5">
        <w:rPr>
          <w:rFonts w:ascii="Arial" w:hAnsi="Arial" w:cs="Arial"/>
          <w:color w:val="000000" w:themeColor="text1"/>
        </w:rPr>
        <w:t>vehicle.</w:t>
      </w:r>
    </w:p>
    <w:p w:rsidR="002E256B" w:rsidRPr="004216E5" w:rsidRDefault="00A34F49">
      <w:pPr>
        <w:pStyle w:val="a3"/>
        <w:numPr>
          <w:ilvl w:val="0"/>
          <w:numId w:val="5"/>
        </w:numPr>
        <w:spacing w:line="480" w:lineRule="exact"/>
        <w:jc w:val="both"/>
        <w:rPr>
          <w:rFonts w:ascii="Arial" w:hAnsi="Arial" w:cs="Arial"/>
          <w:color w:val="000000" w:themeColor="text1"/>
        </w:rPr>
      </w:pPr>
      <w:r w:rsidRPr="004216E5">
        <w:rPr>
          <w:rFonts w:ascii="Arial" w:hAnsi="Arial" w:cs="Arial"/>
          <w:color w:val="000000" w:themeColor="text1"/>
        </w:rPr>
        <w:t>Geometry.</w:t>
      </w:r>
    </w:p>
    <w:p w:rsidR="002E256B" w:rsidRPr="004216E5" w:rsidRDefault="00A34F49">
      <w:pPr>
        <w:pStyle w:val="a7"/>
        <w:numPr>
          <w:ilvl w:val="0"/>
          <w:numId w:val="5"/>
        </w:numPr>
        <w:tabs>
          <w:tab w:val="left" w:pos="1389"/>
        </w:tabs>
        <w:spacing w:line="480" w:lineRule="exact"/>
        <w:jc w:val="both"/>
        <w:rPr>
          <w:rFonts w:ascii="Arial" w:hAnsi="Arial" w:cs="Arial"/>
          <w:color w:val="000000" w:themeColor="text1"/>
          <w:sz w:val="28"/>
        </w:rPr>
      </w:pPr>
      <w:r w:rsidRPr="004216E5">
        <w:rPr>
          <w:rFonts w:ascii="Arial" w:hAnsi="Arial" w:cs="Arial"/>
          <w:color w:val="000000" w:themeColor="text1"/>
          <w:sz w:val="28"/>
        </w:rPr>
        <w:t>The size, quality, material and color of the seats, padding and crash guards.</w:t>
      </w:r>
    </w:p>
    <w:p w:rsidR="002E256B" w:rsidRPr="004216E5" w:rsidRDefault="00A34F49">
      <w:pPr>
        <w:pStyle w:val="a7"/>
        <w:numPr>
          <w:ilvl w:val="0"/>
          <w:numId w:val="5"/>
        </w:numPr>
        <w:tabs>
          <w:tab w:val="left" w:pos="1376"/>
        </w:tabs>
        <w:spacing w:line="480" w:lineRule="exact"/>
        <w:jc w:val="both"/>
        <w:rPr>
          <w:rFonts w:ascii="Arial" w:hAnsi="Arial" w:cs="Arial"/>
          <w:color w:val="000000" w:themeColor="text1"/>
          <w:sz w:val="28"/>
        </w:rPr>
      </w:pPr>
      <w:r w:rsidRPr="004216E5">
        <w:rPr>
          <w:rFonts w:ascii="Arial" w:hAnsi="Arial" w:cs="Arial"/>
          <w:color w:val="000000" w:themeColor="text1"/>
          <w:sz w:val="28"/>
        </w:rPr>
        <w:t>The material, weaving method, size and color of the webbing.</w:t>
      </w:r>
    </w:p>
    <w:p w:rsidR="002E256B" w:rsidRPr="004216E5" w:rsidRDefault="00A34F49">
      <w:pPr>
        <w:pStyle w:val="a7"/>
        <w:numPr>
          <w:ilvl w:val="0"/>
          <w:numId w:val="5"/>
        </w:numPr>
        <w:tabs>
          <w:tab w:val="left" w:pos="1376"/>
        </w:tabs>
        <w:spacing w:line="480" w:lineRule="exact"/>
        <w:jc w:val="both"/>
        <w:rPr>
          <w:rFonts w:ascii="Arial" w:hAnsi="Arial" w:cs="Arial"/>
          <w:color w:val="000000" w:themeColor="text1"/>
          <w:sz w:val="28"/>
        </w:rPr>
      </w:pPr>
      <w:r w:rsidRPr="004216E5">
        <w:rPr>
          <w:rFonts w:ascii="Arial" w:hAnsi="Arial" w:cs="Arial"/>
          <w:color w:val="000000" w:themeColor="text1"/>
          <w:sz w:val="28"/>
        </w:rPr>
        <w:t>Rigid parts (including buckles, connecting devices, etc.)</w:t>
      </w:r>
    </w:p>
    <w:p w:rsidR="002E256B" w:rsidRPr="004216E5" w:rsidRDefault="00A34F49">
      <w:pPr>
        <w:pStyle w:val="a3"/>
        <w:spacing w:before="3" w:line="235" w:lineRule="auto"/>
        <w:ind w:left="136" w:right="247" w:firstLine="559"/>
        <w:jc w:val="both"/>
        <w:rPr>
          <w:rFonts w:ascii="Arial" w:hAnsi="Arial" w:cs="Arial"/>
          <w:color w:val="000000" w:themeColor="text1"/>
        </w:rPr>
      </w:pPr>
      <w:r w:rsidRPr="004216E5">
        <w:rPr>
          <w:rFonts w:ascii="Arial" w:hAnsi="Arial" w:cs="Arial"/>
          <w:color w:val="000000" w:themeColor="text1"/>
        </w:rPr>
        <w:t xml:space="preserve">In principle, the certification client </w:t>
      </w:r>
      <w:r w:rsidRPr="004216E5">
        <w:rPr>
          <w:rFonts w:ascii="Arial" w:hAnsi="Arial" w:cs="Arial"/>
          <w:color w:val="000000" w:themeColor="text1"/>
        </w:rPr>
        <w:t xml:space="preserve">shall put forth certification commission based on the principles for unit division. Products with multiple "type (or specification)" can be included in the same unit. The same type refers to products that are designed to have no effect on their conformity </w:t>
      </w:r>
      <w:r w:rsidRPr="004216E5">
        <w:rPr>
          <w:rFonts w:ascii="Arial" w:hAnsi="Arial" w:cs="Arial"/>
          <w:color w:val="000000" w:themeColor="text1"/>
        </w:rPr>
        <w:t>to the standard.</w:t>
      </w:r>
    </w:p>
    <w:p w:rsidR="002E256B" w:rsidRPr="004216E5" w:rsidRDefault="00A34F49">
      <w:pPr>
        <w:pStyle w:val="a3"/>
        <w:spacing w:before="7" w:line="235" w:lineRule="auto"/>
        <w:ind w:left="115" w:right="251" w:firstLine="561"/>
        <w:jc w:val="both"/>
        <w:rPr>
          <w:rFonts w:ascii="Arial" w:hAnsi="Arial" w:cs="Arial"/>
          <w:color w:val="000000" w:themeColor="text1"/>
        </w:rPr>
      </w:pPr>
      <w:r w:rsidRPr="004216E5">
        <w:rPr>
          <w:rFonts w:ascii="Arial" w:hAnsi="Arial" w:cs="Arial"/>
          <w:color w:val="000000" w:themeColor="text1"/>
        </w:rPr>
        <w:t>Type test can be done in one unit for same products produced by same producers, but different production enterprises, or products with the same type produced by different producers, but same production enterprises. Production from other pr</w:t>
      </w:r>
      <w:r w:rsidRPr="004216E5">
        <w:rPr>
          <w:rFonts w:ascii="Arial" w:hAnsi="Arial" w:cs="Arial"/>
          <w:color w:val="000000" w:themeColor="text1"/>
        </w:rPr>
        <w:t>oduction enterprises / producers shall provide materials for conformity verification.</w:t>
      </w:r>
    </w:p>
    <w:p w:rsidR="002E256B" w:rsidRPr="004216E5" w:rsidRDefault="002E256B">
      <w:pPr>
        <w:pStyle w:val="a3"/>
        <w:spacing w:before="8"/>
        <w:jc w:val="both"/>
        <w:rPr>
          <w:rFonts w:ascii="Arial" w:hAnsi="Arial" w:cs="Arial"/>
          <w:color w:val="000000" w:themeColor="text1"/>
          <w:sz w:val="25"/>
        </w:rPr>
      </w:pPr>
    </w:p>
    <w:p w:rsidR="002E256B" w:rsidRPr="004216E5" w:rsidRDefault="00A34F49">
      <w:pPr>
        <w:pStyle w:val="1"/>
        <w:numPr>
          <w:ilvl w:val="0"/>
          <w:numId w:val="4"/>
        </w:numPr>
        <w:tabs>
          <w:tab w:val="left" w:pos="393"/>
        </w:tabs>
        <w:spacing w:before="1" w:line="497" w:lineRule="exact"/>
        <w:jc w:val="both"/>
        <w:rPr>
          <w:rFonts w:ascii="Arial" w:hAnsi="Arial" w:cs="Arial"/>
          <w:color w:val="000000" w:themeColor="text1"/>
        </w:rPr>
      </w:pPr>
      <w:bookmarkStart w:id="5" w:name="_TOC_250029"/>
      <w:bookmarkEnd w:id="5"/>
      <w:r w:rsidRPr="004216E5">
        <w:rPr>
          <w:rFonts w:ascii="Arial" w:hAnsi="Arial" w:cs="Arial"/>
          <w:color w:val="000000" w:themeColor="text1"/>
        </w:rPr>
        <w:t xml:space="preserve">Certification </w:t>
      </w:r>
      <w:r w:rsidRPr="004216E5">
        <w:rPr>
          <w:rFonts w:ascii="Arial" w:hAnsi="Arial" w:cs="Arial" w:hint="eastAsia"/>
          <w:color w:val="000000" w:themeColor="text1"/>
        </w:rPr>
        <w:t>Application</w:t>
      </w:r>
    </w:p>
    <w:p w:rsidR="002E256B" w:rsidRPr="004216E5" w:rsidRDefault="00A34F49">
      <w:pPr>
        <w:pStyle w:val="1"/>
        <w:numPr>
          <w:ilvl w:val="1"/>
          <w:numId w:val="4"/>
        </w:numPr>
        <w:tabs>
          <w:tab w:val="left" w:pos="589"/>
        </w:tabs>
        <w:spacing w:line="497" w:lineRule="exact"/>
        <w:ind w:hanging="474"/>
        <w:jc w:val="both"/>
        <w:rPr>
          <w:rFonts w:ascii="Arial" w:hAnsi="Arial" w:cs="Arial"/>
          <w:color w:val="000000" w:themeColor="text1"/>
        </w:rPr>
      </w:pPr>
      <w:bookmarkStart w:id="6" w:name="_TOC_250028"/>
      <w:bookmarkEnd w:id="6"/>
      <w:r w:rsidRPr="004216E5">
        <w:rPr>
          <w:rFonts w:ascii="Arial" w:hAnsi="Arial" w:cs="Arial"/>
          <w:color w:val="000000" w:themeColor="text1"/>
        </w:rPr>
        <w:t xml:space="preserve">Proposal and Acceptance </w:t>
      </w:r>
      <w:proofErr w:type="gramStart"/>
      <w:r w:rsidRPr="004216E5">
        <w:rPr>
          <w:rFonts w:ascii="Arial" w:hAnsi="Arial" w:cs="Arial"/>
          <w:color w:val="000000" w:themeColor="text1"/>
        </w:rPr>
        <w:t xml:space="preserve">of </w:t>
      </w:r>
      <w:r w:rsidRPr="004216E5">
        <w:rPr>
          <w:rFonts w:ascii="Arial" w:hAnsi="Arial" w:cs="Arial"/>
          <w:color w:val="000000" w:themeColor="text1"/>
        </w:rPr>
        <w:t xml:space="preserve"> </w:t>
      </w:r>
      <w:r w:rsidRPr="004216E5">
        <w:rPr>
          <w:rFonts w:ascii="Arial" w:hAnsi="Arial" w:cs="Arial"/>
          <w:color w:val="000000" w:themeColor="text1"/>
        </w:rPr>
        <w:t>Certification</w:t>
      </w:r>
      <w:proofErr w:type="gramEnd"/>
      <w:r w:rsidRPr="004216E5">
        <w:rPr>
          <w:rFonts w:ascii="Arial" w:hAnsi="Arial" w:cs="Arial"/>
          <w:color w:val="000000" w:themeColor="text1"/>
        </w:rPr>
        <w:t xml:space="preserve"> </w:t>
      </w:r>
      <w:r w:rsidRPr="004216E5">
        <w:rPr>
          <w:rFonts w:ascii="Arial" w:hAnsi="Arial" w:cs="Arial" w:hint="eastAsia"/>
          <w:color w:val="000000" w:themeColor="text1"/>
        </w:rPr>
        <w:t>Application</w:t>
      </w:r>
    </w:p>
    <w:p w:rsidR="002E256B" w:rsidRPr="004216E5" w:rsidRDefault="00A34F49">
      <w:pPr>
        <w:pStyle w:val="a3"/>
        <w:spacing w:before="8" w:line="235" w:lineRule="auto"/>
        <w:ind w:left="115" w:right="258" w:firstLine="561"/>
        <w:jc w:val="both"/>
        <w:rPr>
          <w:rFonts w:ascii="Arial" w:hAnsi="Arial" w:cs="Arial"/>
          <w:color w:val="000000" w:themeColor="text1"/>
        </w:rPr>
      </w:pPr>
      <w:bookmarkStart w:id="7" w:name="_GoBack"/>
      <w:bookmarkEnd w:id="7"/>
      <w:r w:rsidRPr="004216E5">
        <w:rPr>
          <w:rFonts w:ascii="Arial" w:hAnsi="Arial" w:cs="Arial"/>
          <w:color w:val="000000" w:themeColor="text1"/>
        </w:rPr>
        <w:t xml:space="preserve">The certification client shall propose certification commission to the </w:t>
      </w:r>
      <w:r w:rsidRPr="004216E5">
        <w:rPr>
          <w:rFonts w:ascii="Arial" w:hAnsi="Arial" w:cs="Arial"/>
          <w:color w:val="000000" w:themeColor="text1"/>
        </w:rPr>
        <w:lastRenderedPageBreak/>
        <w:t>certification agen</w:t>
      </w:r>
      <w:r w:rsidRPr="004216E5">
        <w:rPr>
          <w:rFonts w:ascii="Arial" w:hAnsi="Arial" w:cs="Arial"/>
          <w:color w:val="000000" w:themeColor="text1"/>
        </w:rPr>
        <w:t xml:space="preserve">cy in an appropriate way. The certification agency shall handle the commission, and notify the client of acceptance or non-acceptance within the time limit required by the certification implementation rules. </w:t>
      </w:r>
    </w:p>
    <w:p w:rsidR="002E256B" w:rsidRPr="004216E5" w:rsidRDefault="00A34F49">
      <w:pPr>
        <w:pStyle w:val="a3"/>
        <w:spacing w:before="8" w:line="235" w:lineRule="auto"/>
        <w:ind w:left="115" w:right="258" w:firstLine="561"/>
        <w:jc w:val="both"/>
        <w:rPr>
          <w:rFonts w:ascii="Arial" w:hAnsi="Arial" w:cs="Arial"/>
          <w:color w:val="000000" w:themeColor="text1"/>
        </w:rPr>
      </w:pPr>
      <w:r w:rsidRPr="004216E5">
        <w:rPr>
          <w:rFonts w:ascii="Arial" w:hAnsi="Arial" w:cs="Arial"/>
          <w:color w:val="000000" w:themeColor="text1"/>
        </w:rPr>
        <w:t>The certification client shall be able to assum</w:t>
      </w:r>
      <w:r w:rsidRPr="004216E5">
        <w:rPr>
          <w:rFonts w:ascii="Arial" w:hAnsi="Arial" w:cs="Arial"/>
          <w:color w:val="000000" w:themeColor="text1"/>
        </w:rPr>
        <w:t>e the relevant quality and legal responsibility. The certification agency shall not accept the relevant certification commission if the commission does not meet national laws and regulations or related industrial policy requirements.</w:t>
      </w:r>
    </w:p>
    <w:p w:rsidR="002E256B" w:rsidRPr="004216E5" w:rsidRDefault="00A34F49">
      <w:pPr>
        <w:pStyle w:val="1"/>
        <w:numPr>
          <w:ilvl w:val="1"/>
          <w:numId w:val="4"/>
        </w:numPr>
        <w:tabs>
          <w:tab w:val="left" w:pos="547"/>
        </w:tabs>
        <w:spacing w:line="476" w:lineRule="exact"/>
        <w:ind w:left="546" w:hanging="432"/>
        <w:jc w:val="both"/>
        <w:rPr>
          <w:rFonts w:ascii="Arial" w:hAnsi="Arial" w:cs="Arial"/>
          <w:color w:val="000000" w:themeColor="text1"/>
        </w:rPr>
      </w:pPr>
      <w:bookmarkStart w:id="8" w:name="_TOC_250027"/>
      <w:bookmarkEnd w:id="8"/>
      <w:r w:rsidRPr="004216E5">
        <w:rPr>
          <w:rFonts w:ascii="Arial" w:hAnsi="Arial" w:cs="Arial"/>
          <w:color w:val="000000" w:themeColor="text1"/>
        </w:rPr>
        <w:t>Application Material</w:t>
      </w:r>
    </w:p>
    <w:p w:rsidR="002E256B" w:rsidRPr="004216E5" w:rsidRDefault="00A34F49">
      <w:pPr>
        <w:pStyle w:val="a3"/>
        <w:spacing w:before="9" w:line="235" w:lineRule="auto"/>
        <w:ind w:left="138" w:right="156" w:firstLine="560"/>
        <w:jc w:val="both"/>
        <w:rPr>
          <w:rFonts w:ascii="Arial" w:hAnsi="Arial" w:cs="Arial"/>
          <w:color w:val="000000" w:themeColor="text1"/>
        </w:rPr>
      </w:pPr>
      <w:r w:rsidRPr="004216E5">
        <w:rPr>
          <w:rFonts w:ascii="Arial" w:hAnsi="Arial" w:cs="Arial"/>
          <w:color w:val="000000" w:themeColor="text1"/>
        </w:rPr>
        <w:t>Certification agencies shall specify the application data list in the certification implementation rules in accordance with laws and regulations, standards and the requirements of the implement certification, which should include at least the certification</w:t>
      </w:r>
      <w:r w:rsidRPr="004216E5">
        <w:rPr>
          <w:rFonts w:ascii="Arial" w:hAnsi="Arial" w:cs="Arial"/>
          <w:color w:val="000000" w:themeColor="text1"/>
        </w:rPr>
        <w:t xml:space="preserve"> application or contract, registration certificate from the certification client / producer / production enterprise, "Product Description of Restraining Devices for Child Occupants of Power-driven Vehicles " (Annex 1),</w:t>
      </w:r>
    </w:p>
    <w:p w:rsidR="002E256B" w:rsidRPr="004216E5" w:rsidRDefault="00A34F49">
      <w:pPr>
        <w:pStyle w:val="a3"/>
        <w:spacing w:before="7" w:line="235" w:lineRule="auto"/>
        <w:ind w:left="138" w:right="295"/>
        <w:jc w:val="both"/>
        <w:rPr>
          <w:rFonts w:ascii="Arial" w:hAnsi="Arial" w:cs="Arial"/>
          <w:color w:val="000000" w:themeColor="text1"/>
        </w:rPr>
      </w:pPr>
      <w:r w:rsidRPr="004216E5">
        <w:rPr>
          <w:rFonts w:ascii="Arial" w:hAnsi="Arial" w:cs="Arial"/>
          <w:color w:val="000000" w:themeColor="text1"/>
        </w:rPr>
        <w:t xml:space="preserve">“Production Conformity Control Plan" </w:t>
      </w:r>
      <w:r w:rsidRPr="004216E5">
        <w:rPr>
          <w:rFonts w:ascii="Arial" w:hAnsi="Arial" w:cs="Arial"/>
          <w:color w:val="000000" w:themeColor="text1"/>
        </w:rPr>
        <w:t>(made according to Annex 2), the Chinese instructions for restraining devices for child occupants of power-driven vehicles, the declaration of the content of transferable elements in restraining devices for child occupants of power-driven vehicles, etc.</w:t>
      </w:r>
    </w:p>
    <w:p w:rsidR="002E256B" w:rsidRPr="004216E5" w:rsidRDefault="00A34F49">
      <w:pPr>
        <w:pStyle w:val="a3"/>
        <w:spacing w:before="7" w:line="235" w:lineRule="auto"/>
        <w:ind w:left="138" w:right="164" w:firstLine="560"/>
        <w:jc w:val="both"/>
        <w:rPr>
          <w:rFonts w:ascii="Arial" w:hAnsi="Arial" w:cs="Arial"/>
          <w:color w:val="000000" w:themeColor="text1"/>
        </w:rPr>
      </w:pPr>
      <w:r w:rsidRPr="004216E5">
        <w:rPr>
          <w:rFonts w:ascii="Arial" w:hAnsi="Arial" w:cs="Arial"/>
          <w:color w:val="000000" w:themeColor="text1"/>
        </w:rPr>
        <w:t>Th</w:t>
      </w:r>
      <w:r w:rsidRPr="004216E5">
        <w:rPr>
          <w:rFonts w:ascii="Arial" w:hAnsi="Arial" w:cs="Arial"/>
          <w:color w:val="000000" w:themeColor="text1"/>
        </w:rPr>
        <w:t>e certification client shall provide the required materials in accordance with the requirements of the application data list in the certification implementation rules. The certification agency is responsible for the audit, management, preservation and conf</w:t>
      </w:r>
      <w:r w:rsidRPr="004216E5">
        <w:rPr>
          <w:rFonts w:ascii="Arial" w:hAnsi="Arial" w:cs="Arial"/>
          <w:color w:val="000000" w:themeColor="text1"/>
        </w:rPr>
        <w:t>identiality of relevant information, and shall inform the certification client of the result.</w:t>
      </w:r>
    </w:p>
    <w:p w:rsidR="002E256B" w:rsidRPr="004216E5" w:rsidRDefault="00A34F49">
      <w:pPr>
        <w:pStyle w:val="1"/>
        <w:numPr>
          <w:ilvl w:val="1"/>
          <w:numId w:val="4"/>
        </w:numPr>
        <w:tabs>
          <w:tab w:val="left" w:pos="549"/>
        </w:tabs>
        <w:spacing w:line="478" w:lineRule="exact"/>
        <w:ind w:left="548" w:hanging="434"/>
        <w:jc w:val="both"/>
        <w:rPr>
          <w:rFonts w:ascii="Arial" w:hAnsi="Arial" w:cs="Arial"/>
          <w:color w:val="000000" w:themeColor="text1"/>
        </w:rPr>
      </w:pPr>
      <w:bookmarkStart w:id="9" w:name="_TOC_250026"/>
      <w:bookmarkEnd w:id="9"/>
      <w:r w:rsidRPr="004216E5">
        <w:rPr>
          <w:rFonts w:ascii="Arial" w:hAnsi="Arial" w:cs="Arial"/>
          <w:color w:val="000000" w:themeColor="text1"/>
        </w:rPr>
        <w:t>Implementation Arrangements</w:t>
      </w:r>
    </w:p>
    <w:p w:rsidR="002E256B" w:rsidRPr="004216E5" w:rsidRDefault="00A34F49">
      <w:pPr>
        <w:pStyle w:val="a3"/>
        <w:spacing w:before="8" w:line="235" w:lineRule="auto"/>
        <w:ind w:left="115" w:right="225" w:firstLine="560"/>
        <w:jc w:val="both"/>
        <w:rPr>
          <w:rFonts w:ascii="Arial" w:hAnsi="Arial" w:cs="Arial"/>
          <w:color w:val="000000" w:themeColor="text1"/>
        </w:rPr>
      </w:pPr>
      <w:r w:rsidRPr="004216E5">
        <w:rPr>
          <w:rFonts w:ascii="Arial" w:hAnsi="Arial" w:cs="Arial"/>
          <w:color w:val="000000" w:themeColor="text1"/>
        </w:rPr>
        <w:t xml:space="preserve">The certification agency shall reach an agreement with the certification client upon related responsibilities and arrangements during </w:t>
      </w:r>
      <w:r w:rsidRPr="004216E5">
        <w:rPr>
          <w:rFonts w:ascii="Arial" w:hAnsi="Arial" w:cs="Arial"/>
          <w:color w:val="000000" w:themeColor="text1"/>
        </w:rPr>
        <w:t>each process of implementing the certification, and determine the specific plan for implementing the certification according to the actual condition of production enterprises and classification management, and the requirements of this rule and certificatio</w:t>
      </w:r>
      <w:r w:rsidRPr="004216E5">
        <w:rPr>
          <w:rFonts w:ascii="Arial" w:hAnsi="Arial" w:cs="Arial"/>
          <w:color w:val="000000" w:themeColor="text1"/>
        </w:rPr>
        <w:t>n implementation rules, as well as keep the client informed.</w:t>
      </w:r>
    </w:p>
    <w:p w:rsidR="002E256B" w:rsidRPr="004216E5" w:rsidRDefault="002E256B">
      <w:pPr>
        <w:pStyle w:val="a3"/>
        <w:spacing w:before="9"/>
        <w:jc w:val="both"/>
        <w:rPr>
          <w:rFonts w:ascii="Arial" w:hAnsi="Arial" w:cs="Arial"/>
          <w:color w:val="000000" w:themeColor="text1"/>
          <w:sz w:val="25"/>
        </w:rPr>
      </w:pPr>
    </w:p>
    <w:p w:rsidR="002E256B" w:rsidRPr="004216E5" w:rsidRDefault="00A34F49">
      <w:pPr>
        <w:pStyle w:val="1"/>
        <w:numPr>
          <w:ilvl w:val="0"/>
          <w:numId w:val="4"/>
        </w:numPr>
        <w:tabs>
          <w:tab w:val="left" w:pos="392"/>
        </w:tabs>
        <w:spacing w:line="497" w:lineRule="exact"/>
        <w:ind w:left="391" w:hanging="277"/>
        <w:jc w:val="both"/>
        <w:rPr>
          <w:rFonts w:ascii="Arial" w:hAnsi="Arial" w:cs="Arial"/>
          <w:color w:val="000000" w:themeColor="text1"/>
        </w:rPr>
      </w:pPr>
      <w:bookmarkStart w:id="10" w:name="_TOC_250025"/>
      <w:bookmarkEnd w:id="10"/>
      <w:r w:rsidRPr="004216E5">
        <w:rPr>
          <w:rFonts w:ascii="Arial" w:hAnsi="Arial" w:cs="Arial"/>
          <w:color w:val="000000" w:themeColor="text1"/>
        </w:rPr>
        <w:t>Certification Implementation</w:t>
      </w:r>
    </w:p>
    <w:p w:rsidR="002E256B" w:rsidRPr="004216E5" w:rsidRDefault="00A34F49">
      <w:pPr>
        <w:pStyle w:val="1"/>
        <w:numPr>
          <w:ilvl w:val="1"/>
          <w:numId w:val="4"/>
        </w:numPr>
        <w:tabs>
          <w:tab w:val="left" w:pos="588"/>
        </w:tabs>
        <w:spacing w:line="480" w:lineRule="exact"/>
        <w:ind w:left="587"/>
        <w:jc w:val="both"/>
        <w:rPr>
          <w:rFonts w:ascii="Arial" w:hAnsi="Arial" w:cs="Arial"/>
          <w:color w:val="000000" w:themeColor="text1"/>
        </w:rPr>
      </w:pPr>
      <w:bookmarkStart w:id="11" w:name="_TOC_250024"/>
      <w:bookmarkEnd w:id="11"/>
      <w:r w:rsidRPr="004216E5">
        <w:rPr>
          <w:rFonts w:ascii="Arial" w:hAnsi="Arial" w:cs="Arial"/>
          <w:color w:val="000000" w:themeColor="text1"/>
        </w:rPr>
        <w:t>Type test</w:t>
      </w:r>
    </w:p>
    <w:p w:rsidR="002E256B" w:rsidRPr="004216E5" w:rsidRDefault="00A34F49">
      <w:pPr>
        <w:pStyle w:val="a7"/>
        <w:numPr>
          <w:ilvl w:val="2"/>
          <w:numId w:val="4"/>
        </w:numPr>
        <w:tabs>
          <w:tab w:val="left" w:pos="853"/>
        </w:tabs>
        <w:spacing w:line="497" w:lineRule="exact"/>
        <w:ind w:hanging="738"/>
        <w:jc w:val="both"/>
        <w:rPr>
          <w:rFonts w:ascii="Arial" w:hAnsi="Arial" w:cs="Arial"/>
          <w:b/>
          <w:color w:val="000000" w:themeColor="text1"/>
          <w:sz w:val="28"/>
        </w:rPr>
      </w:pPr>
      <w:r w:rsidRPr="004216E5">
        <w:rPr>
          <w:rFonts w:ascii="Arial" w:hAnsi="Arial" w:cs="Arial"/>
          <w:b/>
          <w:color w:val="000000" w:themeColor="text1"/>
          <w:sz w:val="28"/>
        </w:rPr>
        <w:t>Type Test Program</w:t>
      </w:r>
    </w:p>
    <w:p w:rsidR="002E256B" w:rsidRPr="004216E5" w:rsidRDefault="00A34F49">
      <w:pPr>
        <w:pStyle w:val="a3"/>
        <w:spacing w:before="8" w:line="235" w:lineRule="auto"/>
        <w:ind w:left="136" w:right="289" w:firstLine="559"/>
        <w:jc w:val="both"/>
        <w:rPr>
          <w:rFonts w:ascii="Arial" w:hAnsi="Arial" w:cs="Arial"/>
          <w:color w:val="000000" w:themeColor="text1"/>
        </w:rPr>
      </w:pPr>
      <w:r w:rsidRPr="004216E5">
        <w:rPr>
          <w:rFonts w:ascii="Arial" w:hAnsi="Arial" w:cs="Arial"/>
          <w:color w:val="000000" w:themeColor="text1"/>
        </w:rPr>
        <w:t xml:space="preserve">The certification agency shall develop a type test program after reviewing the materials, and inform the certification client. The </w:t>
      </w:r>
      <w:r w:rsidRPr="004216E5">
        <w:rPr>
          <w:rFonts w:ascii="Arial" w:hAnsi="Arial" w:cs="Arial"/>
          <w:color w:val="000000" w:themeColor="text1"/>
        </w:rPr>
        <w:lastRenderedPageBreak/>
        <w:t xml:space="preserve">certification client may choose their own designated laboratory. </w:t>
      </w:r>
    </w:p>
    <w:p w:rsidR="002E256B" w:rsidRPr="004216E5" w:rsidRDefault="00A34F49">
      <w:pPr>
        <w:pStyle w:val="a3"/>
        <w:spacing w:before="5" w:line="235" w:lineRule="auto"/>
        <w:ind w:left="136" w:right="167" w:firstLine="559"/>
        <w:jc w:val="both"/>
        <w:rPr>
          <w:rFonts w:ascii="Arial" w:hAnsi="Arial" w:cs="Arial"/>
          <w:color w:val="000000" w:themeColor="text1"/>
        </w:rPr>
      </w:pPr>
      <w:r w:rsidRPr="004216E5">
        <w:rPr>
          <w:rFonts w:ascii="Arial" w:hAnsi="Arial" w:cs="Arial"/>
          <w:color w:val="000000" w:themeColor="text1"/>
        </w:rPr>
        <w:t>A type test program includes all sample test requirements a</w:t>
      </w:r>
      <w:r w:rsidRPr="004216E5">
        <w:rPr>
          <w:rFonts w:ascii="Arial" w:hAnsi="Arial" w:cs="Arial"/>
          <w:color w:val="000000" w:themeColor="text1"/>
        </w:rPr>
        <w:t>nd quantity, testing standard items, and laboratory information of the type test.</w:t>
      </w:r>
    </w:p>
    <w:p w:rsidR="002E256B" w:rsidRPr="004216E5" w:rsidRDefault="00A34F49">
      <w:pPr>
        <w:pStyle w:val="1"/>
        <w:numPr>
          <w:ilvl w:val="2"/>
          <w:numId w:val="4"/>
        </w:numPr>
        <w:tabs>
          <w:tab w:val="left" w:pos="811"/>
        </w:tabs>
        <w:spacing w:line="476" w:lineRule="exact"/>
        <w:ind w:left="810" w:hanging="696"/>
        <w:jc w:val="both"/>
        <w:rPr>
          <w:rFonts w:ascii="Arial" w:hAnsi="Arial" w:cs="Arial"/>
          <w:color w:val="000000" w:themeColor="text1"/>
        </w:rPr>
      </w:pPr>
      <w:r w:rsidRPr="004216E5">
        <w:rPr>
          <w:rFonts w:ascii="Arial" w:hAnsi="Arial" w:cs="Arial"/>
          <w:color w:val="000000" w:themeColor="text1"/>
        </w:rPr>
        <w:t xml:space="preserve">Sample Requirements for Type Test </w:t>
      </w:r>
    </w:p>
    <w:p w:rsidR="002E256B" w:rsidRPr="004216E5" w:rsidRDefault="00A34F49">
      <w:pPr>
        <w:pStyle w:val="a3"/>
        <w:spacing w:before="9" w:line="235" w:lineRule="auto"/>
        <w:ind w:left="138" w:right="294" w:firstLine="561"/>
        <w:jc w:val="both"/>
        <w:rPr>
          <w:rFonts w:ascii="Arial" w:hAnsi="Arial" w:cs="Arial"/>
          <w:color w:val="000000" w:themeColor="text1"/>
        </w:rPr>
      </w:pPr>
      <w:r w:rsidRPr="004216E5">
        <w:rPr>
          <w:rFonts w:ascii="Arial" w:hAnsi="Arial" w:cs="Arial"/>
          <w:color w:val="000000" w:themeColor="text1"/>
        </w:rPr>
        <w:t xml:space="preserve">Samples for the type test in principle shall be obtained through an on-site sampling / sample sealing by the certification agency, but may </w:t>
      </w:r>
      <w:r w:rsidRPr="004216E5">
        <w:rPr>
          <w:rFonts w:ascii="Arial" w:hAnsi="Arial" w:cs="Arial"/>
          <w:color w:val="000000" w:themeColor="text1"/>
        </w:rPr>
        <w:t>also be delivered according to the requirements of the type test program, by the certification client after the approval of the certification agency.</w:t>
      </w:r>
    </w:p>
    <w:p w:rsidR="002E256B" w:rsidRPr="004216E5" w:rsidRDefault="00A34F49">
      <w:pPr>
        <w:pStyle w:val="a3"/>
        <w:ind w:firstLineChars="253" w:firstLine="708"/>
        <w:jc w:val="both"/>
        <w:rPr>
          <w:rFonts w:ascii="Arial" w:hAnsi="Arial" w:cs="Arial"/>
          <w:color w:val="000000" w:themeColor="text1"/>
        </w:rPr>
      </w:pPr>
      <w:r w:rsidRPr="004216E5">
        <w:rPr>
          <w:rFonts w:ascii="Arial" w:hAnsi="Arial" w:cs="Arial"/>
          <w:color w:val="000000" w:themeColor="text1"/>
        </w:rPr>
        <w:t>The certification client shall ensure that the sample he or she provides is consistent with the actual pro</w:t>
      </w:r>
      <w:r w:rsidRPr="004216E5">
        <w:rPr>
          <w:rFonts w:ascii="Arial" w:hAnsi="Arial" w:cs="Arial"/>
          <w:color w:val="000000" w:themeColor="text1"/>
        </w:rPr>
        <w:t>duct produced. Certification agency and / or laboratories shall verify the authenticity of the samples provided by the client. If the laboratory has doubts about the authenticity of the sample, it shall explain the situation to the certification agency, an</w:t>
      </w:r>
      <w:r w:rsidRPr="004216E5">
        <w:rPr>
          <w:rFonts w:ascii="Arial" w:hAnsi="Arial" w:cs="Arial"/>
          <w:color w:val="000000" w:themeColor="text1"/>
        </w:rPr>
        <w:t>d make corresponding treatment.</w:t>
      </w:r>
    </w:p>
    <w:p w:rsidR="002E256B" w:rsidRPr="004216E5" w:rsidRDefault="00A34F49">
      <w:pPr>
        <w:pStyle w:val="a3"/>
        <w:spacing w:line="482" w:lineRule="exact"/>
        <w:ind w:left="700"/>
        <w:jc w:val="both"/>
        <w:rPr>
          <w:rFonts w:ascii="Arial" w:hAnsi="Arial" w:cs="Arial"/>
          <w:color w:val="000000" w:themeColor="text1"/>
        </w:rPr>
      </w:pPr>
      <w:r w:rsidRPr="004216E5">
        <w:rPr>
          <w:rFonts w:ascii="Arial" w:hAnsi="Arial" w:cs="Arial"/>
          <w:color w:val="000000" w:themeColor="text1"/>
        </w:rPr>
        <w:t>Quantity</w:t>
      </w:r>
    </w:p>
    <w:p w:rsidR="002E256B" w:rsidRPr="004216E5" w:rsidRDefault="00A34F49">
      <w:pPr>
        <w:pStyle w:val="a3"/>
        <w:spacing w:before="3" w:line="235" w:lineRule="auto"/>
        <w:ind w:left="138" w:right="298" w:firstLine="561"/>
        <w:jc w:val="both"/>
        <w:rPr>
          <w:rFonts w:ascii="Arial" w:hAnsi="Arial" w:cs="Arial"/>
          <w:color w:val="000000" w:themeColor="text1"/>
        </w:rPr>
      </w:pPr>
      <w:r w:rsidRPr="004216E5">
        <w:rPr>
          <w:rFonts w:ascii="Arial" w:hAnsi="Arial" w:cs="Arial"/>
          <w:color w:val="000000" w:themeColor="text1"/>
        </w:rPr>
        <w:t>Restraining devices for child occupants of power-driven vehicles assembly: static test 2 sets, dynamic test and flip test shall be determined according to the product specification.</w:t>
      </w:r>
    </w:p>
    <w:p w:rsidR="002E256B" w:rsidRPr="004216E5" w:rsidRDefault="00A34F49">
      <w:pPr>
        <w:pStyle w:val="a3"/>
        <w:spacing w:line="482" w:lineRule="exact"/>
        <w:ind w:left="700"/>
        <w:jc w:val="both"/>
        <w:rPr>
          <w:rFonts w:ascii="Arial" w:hAnsi="Arial" w:cs="Arial"/>
          <w:color w:val="000000" w:themeColor="text1"/>
        </w:rPr>
      </w:pPr>
      <w:r w:rsidRPr="004216E5">
        <w:rPr>
          <w:rFonts w:ascii="Arial" w:hAnsi="Arial" w:cs="Arial"/>
          <w:color w:val="000000" w:themeColor="text1"/>
        </w:rPr>
        <w:t>Webbing: at least 15m.</w:t>
      </w:r>
    </w:p>
    <w:p w:rsidR="002E256B" w:rsidRPr="004216E5" w:rsidRDefault="00A34F49">
      <w:pPr>
        <w:pStyle w:val="a3"/>
        <w:spacing w:before="3" w:line="235" w:lineRule="auto"/>
        <w:ind w:left="138" w:right="294" w:firstLine="561"/>
        <w:jc w:val="both"/>
        <w:rPr>
          <w:rFonts w:ascii="Arial" w:hAnsi="Arial" w:cs="Arial"/>
          <w:color w:val="000000" w:themeColor="text1"/>
        </w:rPr>
      </w:pPr>
      <w:r w:rsidRPr="004216E5">
        <w:rPr>
          <w:rFonts w:ascii="Arial" w:hAnsi="Arial" w:cs="Arial"/>
          <w:color w:val="000000" w:themeColor="text1"/>
        </w:rPr>
        <w:t xml:space="preserve">Skeleton, </w:t>
      </w:r>
      <w:r w:rsidRPr="004216E5">
        <w:rPr>
          <w:rFonts w:ascii="Arial" w:hAnsi="Arial" w:cs="Arial"/>
          <w:color w:val="000000" w:themeColor="text1"/>
        </w:rPr>
        <w:t>fabric, padding, impact devices and other organic materials: it shall be ensured that samples/delivered samples whose material have the same design burning rate, can be removed off at least 5 pieces of samples in accordance with GB8410.</w:t>
      </w:r>
    </w:p>
    <w:p w:rsidR="002E256B" w:rsidRPr="004216E5" w:rsidRDefault="00A34F49">
      <w:pPr>
        <w:pStyle w:val="a3"/>
        <w:spacing w:before="7" w:line="235" w:lineRule="auto"/>
        <w:ind w:left="138" w:right="299" w:firstLine="561"/>
        <w:jc w:val="both"/>
        <w:rPr>
          <w:rFonts w:ascii="Arial" w:hAnsi="Arial" w:cs="Arial"/>
          <w:color w:val="000000" w:themeColor="text1"/>
        </w:rPr>
      </w:pPr>
      <w:r w:rsidRPr="004216E5">
        <w:rPr>
          <w:rFonts w:ascii="Arial" w:hAnsi="Arial" w:cs="Arial"/>
          <w:color w:val="000000" w:themeColor="text1"/>
        </w:rPr>
        <w:t xml:space="preserve">For materials that </w:t>
      </w:r>
      <w:r w:rsidRPr="004216E5">
        <w:rPr>
          <w:rFonts w:ascii="Arial" w:hAnsi="Arial" w:cs="Arial"/>
          <w:color w:val="000000" w:themeColor="text1"/>
        </w:rPr>
        <w:t>can only be tested using specifically manufactured standard specimens with the same material (sampling methods of c and f in Article 4.3. GB841), test shall not be conducted according to this rule.</w:t>
      </w:r>
    </w:p>
    <w:p w:rsidR="002E256B" w:rsidRPr="004216E5" w:rsidRDefault="00A34F49">
      <w:pPr>
        <w:pStyle w:val="a3"/>
        <w:spacing w:before="5" w:line="235" w:lineRule="auto"/>
        <w:ind w:left="138" w:right="296" w:firstLine="561"/>
        <w:jc w:val="both"/>
        <w:rPr>
          <w:rFonts w:ascii="Arial" w:hAnsi="Arial" w:cs="Arial"/>
          <w:color w:val="000000" w:themeColor="text1"/>
        </w:rPr>
      </w:pPr>
      <w:r w:rsidRPr="004216E5">
        <w:rPr>
          <w:rFonts w:ascii="Arial" w:hAnsi="Arial" w:cs="Arial"/>
          <w:color w:val="000000" w:themeColor="text1"/>
        </w:rPr>
        <w:t>Certification bodies shall specify the list of key compone</w:t>
      </w:r>
      <w:r w:rsidRPr="004216E5">
        <w:rPr>
          <w:rFonts w:ascii="Arial" w:hAnsi="Arial" w:cs="Arial"/>
          <w:color w:val="000000" w:themeColor="text1"/>
        </w:rPr>
        <w:t xml:space="preserve">nts and raw materials, compulsory and voluntary products certificate that can be accepted or conditions and specific requirements of type test report in the certification implementation rule, according to relevant documents issued by the CNCA. </w:t>
      </w:r>
    </w:p>
    <w:p w:rsidR="002E256B" w:rsidRPr="004216E5" w:rsidRDefault="00A34F49">
      <w:pPr>
        <w:pStyle w:val="1"/>
        <w:numPr>
          <w:ilvl w:val="2"/>
          <w:numId w:val="4"/>
        </w:numPr>
        <w:tabs>
          <w:tab w:val="left" w:pos="814"/>
        </w:tabs>
        <w:spacing w:line="478" w:lineRule="exact"/>
        <w:ind w:left="813" w:hanging="699"/>
        <w:jc w:val="both"/>
        <w:rPr>
          <w:rFonts w:ascii="Arial" w:hAnsi="Arial" w:cs="Arial"/>
          <w:color w:val="000000" w:themeColor="text1"/>
        </w:rPr>
      </w:pPr>
      <w:r w:rsidRPr="004216E5">
        <w:rPr>
          <w:rFonts w:ascii="Arial" w:hAnsi="Arial" w:cs="Arial"/>
          <w:color w:val="000000" w:themeColor="text1"/>
        </w:rPr>
        <w:t>Type Test I</w:t>
      </w:r>
      <w:r w:rsidRPr="004216E5">
        <w:rPr>
          <w:rFonts w:ascii="Arial" w:hAnsi="Arial" w:cs="Arial"/>
          <w:color w:val="000000" w:themeColor="text1"/>
        </w:rPr>
        <w:t>nspection Items</w:t>
      </w:r>
    </w:p>
    <w:p w:rsidR="002E256B" w:rsidRPr="004216E5" w:rsidRDefault="00A34F49">
      <w:pPr>
        <w:pStyle w:val="a3"/>
        <w:spacing w:before="9" w:line="235" w:lineRule="auto"/>
        <w:ind w:left="138" w:right="299" w:firstLine="561"/>
        <w:jc w:val="both"/>
        <w:rPr>
          <w:rFonts w:ascii="Arial" w:hAnsi="Arial" w:cs="Arial"/>
          <w:color w:val="000000" w:themeColor="text1"/>
        </w:rPr>
      </w:pPr>
      <w:r w:rsidRPr="004216E5">
        <w:rPr>
          <w:rFonts w:ascii="Arial" w:hAnsi="Arial" w:cs="Arial"/>
          <w:color w:val="000000" w:themeColor="text1"/>
        </w:rPr>
        <w:t>Type test items are mandatory items applicable in "GB27887 Restraining Devices for Child Occupants of Power-driven Vehicles". Among them, the combustion characteristics shall be in line with the requirements of "GB8410 Flammability of Autom</w:t>
      </w:r>
      <w:r w:rsidRPr="004216E5">
        <w:rPr>
          <w:rFonts w:ascii="Arial" w:hAnsi="Arial" w:cs="Arial"/>
          <w:color w:val="000000" w:themeColor="text1"/>
        </w:rPr>
        <w:t>otive Interior Materials".</w:t>
      </w:r>
    </w:p>
    <w:p w:rsidR="002E256B" w:rsidRPr="004216E5" w:rsidRDefault="00A34F49">
      <w:pPr>
        <w:pStyle w:val="1"/>
        <w:numPr>
          <w:ilvl w:val="2"/>
          <w:numId w:val="4"/>
        </w:numPr>
        <w:tabs>
          <w:tab w:val="left" w:pos="824"/>
        </w:tabs>
        <w:spacing w:line="478" w:lineRule="exact"/>
        <w:ind w:left="823" w:hanging="709"/>
        <w:jc w:val="both"/>
        <w:rPr>
          <w:rFonts w:ascii="Arial" w:hAnsi="Arial" w:cs="Arial"/>
          <w:color w:val="000000" w:themeColor="text1"/>
        </w:rPr>
      </w:pPr>
      <w:r w:rsidRPr="004216E5">
        <w:rPr>
          <w:rFonts w:ascii="Arial" w:hAnsi="Arial" w:cs="Arial"/>
          <w:color w:val="000000" w:themeColor="text1"/>
        </w:rPr>
        <w:t>Implementation of the Type Test</w:t>
      </w:r>
    </w:p>
    <w:p w:rsidR="002E256B" w:rsidRPr="004216E5" w:rsidRDefault="00A34F49">
      <w:pPr>
        <w:pStyle w:val="a3"/>
        <w:spacing w:before="8" w:line="235" w:lineRule="auto"/>
        <w:ind w:left="115" w:right="257" w:firstLine="560"/>
        <w:jc w:val="both"/>
        <w:rPr>
          <w:rFonts w:ascii="Arial" w:hAnsi="Arial" w:cs="Arial"/>
          <w:color w:val="000000" w:themeColor="text1"/>
        </w:rPr>
      </w:pPr>
      <w:r w:rsidRPr="004216E5">
        <w:rPr>
          <w:rFonts w:ascii="Arial" w:hAnsi="Arial" w:cs="Arial"/>
          <w:color w:val="000000" w:themeColor="text1"/>
        </w:rPr>
        <w:lastRenderedPageBreak/>
        <w:t>Type test shall be completed in the laboratory designated by the CNCA. Laboratories shall conduct the sample type test and make a complete record of the entire process and archive to ensure the tra</w:t>
      </w:r>
      <w:r w:rsidRPr="004216E5">
        <w:rPr>
          <w:rFonts w:ascii="Arial" w:hAnsi="Arial" w:cs="Arial"/>
          <w:color w:val="000000" w:themeColor="text1"/>
        </w:rPr>
        <w:t>ceability of the testing process and the results.</w:t>
      </w:r>
    </w:p>
    <w:p w:rsidR="002E256B" w:rsidRPr="004216E5" w:rsidRDefault="00A34F49">
      <w:pPr>
        <w:pStyle w:val="a3"/>
        <w:spacing w:before="7" w:line="235" w:lineRule="auto"/>
        <w:ind w:left="115" w:right="255" w:firstLine="560"/>
        <w:jc w:val="both"/>
        <w:rPr>
          <w:rFonts w:ascii="Arial" w:hAnsi="Arial" w:cs="Arial"/>
          <w:color w:val="000000" w:themeColor="text1"/>
        </w:rPr>
      </w:pPr>
      <w:r w:rsidRPr="004216E5">
        <w:rPr>
          <w:rFonts w:ascii="Arial" w:hAnsi="Arial" w:cs="Arial"/>
          <w:color w:val="000000" w:themeColor="text1"/>
        </w:rPr>
        <w:t xml:space="preserve">If a test item fails, it is allowed to rectify after the analysis of the causes, and the test shall be conducted again after the completion of the rectification. Where it is needed to re-test, the </w:t>
      </w:r>
      <w:r w:rsidRPr="004216E5">
        <w:rPr>
          <w:rFonts w:ascii="Arial" w:hAnsi="Arial" w:cs="Arial"/>
          <w:color w:val="000000" w:themeColor="text1"/>
        </w:rPr>
        <w:t>laboratory shall inform the certification agency, and the certification agency shall reconfirm the test program.</w:t>
      </w:r>
    </w:p>
    <w:p w:rsidR="002E256B" w:rsidRPr="004216E5" w:rsidRDefault="00A34F49">
      <w:pPr>
        <w:pStyle w:val="1"/>
        <w:numPr>
          <w:ilvl w:val="2"/>
          <w:numId w:val="4"/>
        </w:numPr>
        <w:tabs>
          <w:tab w:val="left" w:pos="808"/>
        </w:tabs>
        <w:spacing w:line="478" w:lineRule="exact"/>
        <w:ind w:left="807" w:hanging="693"/>
        <w:jc w:val="both"/>
        <w:rPr>
          <w:rFonts w:ascii="Arial" w:hAnsi="Arial" w:cs="Arial"/>
          <w:color w:val="000000" w:themeColor="text1"/>
        </w:rPr>
      </w:pPr>
      <w:r w:rsidRPr="004216E5">
        <w:rPr>
          <w:rFonts w:ascii="Arial" w:hAnsi="Arial" w:cs="Arial"/>
          <w:color w:val="000000" w:themeColor="text1"/>
        </w:rPr>
        <w:t>Type Test Report</w:t>
      </w:r>
    </w:p>
    <w:p w:rsidR="002E256B" w:rsidRPr="004216E5" w:rsidRDefault="00A34F49">
      <w:pPr>
        <w:pStyle w:val="a3"/>
        <w:spacing w:before="2" w:line="484" w:lineRule="exact"/>
        <w:ind w:firstLineChars="253" w:firstLine="708"/>
        <w:jc w:val="both"/>
        <w:rPr>
          <w:rFonts w:ascii="Arial" w:hAnsi="Arial" w:cs="Arial"/>
          <w:color w:val="000000" w:themeColor="text1"/>
        </w:rPr>
      </w:pPr>
      <w:r w:rsidRPr="004216E5">
        <w:rPr>
          <w:rFonts w:ascii="Arial" w:hAnsi="Arial" w:cs="Arial"/>
          <w:color w:val="000000" w:themeColor="text1"/>
        </w:rPr>
        <w:t>The certification agency shall provide a uniform type test report format.</w:t>
      </w:r>
    </w:p>
    <w:p w:rsidR="002E256B" w:rsidRPr="004216E5" w:rsidRDefault="00A34F49">
      <w:pPr>
        <w:pStyle w:val="a3"/>
        <w:spacing w:before="3" w:line="235" w:lineRule="auto"/>
        <w:ind w:left="115" w:right="256" w:firstLine="560"/>
        <w:jc w:val="both"/>
        <w:rPr>
          <w:rFonts w:ascii="Arial" w:hAnsi="Arial" w:cs="Arial"/>
          <w:color w:val="000000" w:themeColor="text1"/>
        </w:rPr>
      </w:pPr>
      <w:r w:rsidRPr="004216E5">
        <w:rPr>
          <w:rFonts w:ascii="Arial" w:hAnsi="Arial" w:cs="Arial"/>
          <w:color w:val="000000" w:themeColor="text1"/>
        </w:rPr>
        <w:t>After the completion of the type test, the laborator</w:t>
      </w:r>
      <w:r w:rsidRPr="004216E5">
        <w:rPr>
          <w:rFonts w:ascii="Arial" w:hAnsi="Arial" w:cs="Arial"/>
          <w:color w:val="000000" w:themeColor="text1"/>
        </w:rPr>
        <w:t xml:space="preserve">y shall timely inform the certification agency and the certification client of the type test report. The test report shall contain a description of the product and certification-related information in the application unit. </w:t>
      </w:r>
    </w:p>
    <w:p w:rsidR="002E256B" w:rsidRPr="004216E5" w:rsidRDefault="00A34F49">
      <w:pPr>
        <w:pStyle w:val="a3"/>
        <w:spacing w:before="3" w:line="235" w:lineRule="auto"/>
        <w:ind w:left="115" w:right="256" w:firstLine="560"/>
        <w:jc w:val="both"/>
        <w:rPr>
          <w:rFonts w:ascii="Arial" w:hAnsi="Arial" w:cs="Arial"/>
          <w:color w:val="000000" w:themeColor="text1"/>
        </w:rPr>
      </w:pPr>
      <w:r w:rsidRPr="004216E5">
        <w:rPr>
          <w:rFonts w:ascii="Arial" w:hAnsi="Arial" w:cs="Arial"/>
          <w:color w:val="000000" w:themeColor="text1"/>
        </w:rPr>
        <w:t xml:space="preserve">Certification </w:t>
      </w:r>
    </w:p>
    <w:p w:rsidR="002E256B" w:rsidRPr="004216E5" w:rsidRDefault="00A34F49">
      <w:pPr>
        <w:pStyle w:val="a3"/>
        <w:spacing w:before="3" w:line="235" w:lineRule="auto"/>
        <w:ind w:left="115" w:right="256" w:firstLine="560"/>
        <w:jc w:val="both"/>
        <w:rPr>
          <w:rFonts w:ascii="Arial" w:hAnsi="Arial" w:cs="Arial"/>
          <w:color w:val="000000" w:themeColor="text1"/>
        </w:rPr>
      </w:pPr>
      <w:r w:rsidRPr="004216E5">
        <w:rPr>
          <w:rFonts w:ascii="Arial" w:hAnsi="Arial" w:cs="Arial"/>
          <w:color w:val="000000" w:themeColor="text1"/>
        </w:rPr>
        <w:t>The certification</w:t>
      </w:r>
      <w:r w:rsidRPr="004216E5">
        <w:rPr>
          <w:rFonts w:ascii="Arial" w:hAnsi="Arial" w:cs="Arial"/>
          <w:color w:val="000000" w:themeColor="text1"/>
        </w:rPr>
        <w:t xml:space="preserve"> client shall ensure that a complete and valid type test report can be provided to certification agency and law enforcement agencies during post-certification supervision.</w:t>
      </w:r>
    </w:p>
    <w:p w:rsidR="002E256B" w:rsidRPr="004216E5" w:rsidRDefault="00A34F49">
      <w:pPr>
        <w:pStyle w:val="1"/>
        <w:numPr>
          <w:ilvl w:val="1"/>
          <w:numId w:val="4"/>
        </w:numPr>
        <w:tabs>
          <w:tab w:val="left" w:pos="546"/>
        </w:tabs>
        <w:spacing w:line="476" w:lineRule="exact"/>
        <w:ind w:left="545" w:hanging="431"/>
        <w:jc w:val="both"/>
        <w:rPr>
          <w:rFonts w:ascii="Arial" w:hAnsi="Arial" w:cs="Arial"/>
          <w:color w:val="000000" w:themeColor="text1"/>
        </w:rPr>
      </w:pPr>
      <w:bookmarkStart w:id="12" w:name="_TOC_250023"/>
      <w:bookmarkEnd w:id="12"/>
      <w:r w:rsidRPr="004216E5">
        <w:rPr>
          <w:rFonts w:ascii="Arial" w:hAnsi="Arial" w:cs="Arial"/>
          <w:color w:val="000000" w:themeColor="text1"/>
        </w:rPr>
        <w:t>Initial Factory Inspection</w:t>
      </w:r>
    </w:p>
    <w:p w:rsidR="002E256B" w:rsidRPr="004216E5" w:rsidRDefault="00A34F49">
      <w:pPr>
        <w:pStyle w:val="a3"/>
        <w:spacing w:before="9" w:line="235" w:lineRule="auto"/>
        <w:ind w:left="136" w:right="248" w:firstLine="559"/>
        <w:jc w:val="both"/>
        <w:rPr>
          <w:rFonts w:ascii="Arial" w:hAnsi="Arial" w:cs="Arial"/>
          <w:color w:val="000000" w:themeColor="text1"/>
        </w:rPr>
      </w:pPr>
      <w:r w:rsidRPr="004216E5">
        <w:rPr>
          <w:rFonts w:ascii="Arial" w:hAnsi="Arial" w:cs="Arial"/>
          <w:color w:val="000000" w:themeColor="text1"/>
        </w:rPr>
        <w:t>The initial factory inspection is an evaluation conducted</w:t>
      </w:r>
      <w:r w:rsidRPr="004216E5">
        <w:rPr>
          <w:rFonts w:ascii="Arial" w:hAnsi="Arial" w:cs="Arial"/>
          <w:color w:val="000000" w:themeColor="text1"/>
        </w:rPr>
        <w:t xml:space="preserve"> by the certification agency of whether the factory’s production conformity control system can meet the certification requirements. It shall be conducted by review of the production conformity control plan + factory site inspection for production conformit</w:t>
      </w:r>
      <w:r w:rsidRPr="004216E5">
        <w:rPr>
          <w:rFonts w:ascii="Arial" w:hAnsi="Arial" w:cs="Arial"/>
          <w:color w:val="000000" w:themeColor="text1"/>
        </w:rPr>
        <w:t>y.</w:t>
      </w:r>
    </w:p>
    <w:p w:rsidR="002E256B" w:rsidRPr="004216E5" w:rsidRDefault="00A34F49">
      <w:pPr>
        <w:pStyle w:val="1"/>
        <w:numPr>
          <w:ilvl w:val="2"/>
          <w:numId w:val="4"/>
        </w:numPr>
        <w:tabs>
          <w:tab w:val="left" w:pos="811"/>
        </w:tabs>
        <w:spacing w:line="478" w:lineRule="exact"/>
        <w:ind w:left="810" w:hanging="696"/>
        <w:jc w:val="both"/>
        <w:rPr>
          <w:rFonts w:ascii="Arial" w:hAnsi="Arial" w:cs="Arial"/>
          <w:color w:val="000000" w:themeColor="text1"/>
        </w:rPr>
      </w:pPr>
      <w:r w:rsidRPr="004216E5">
        <w:rPr>
          <w:rFonts w:ascii="Arial" w:hAnsi="Arial" w:cs="Arial"/>
          <w:color w:val="000000" w:themeColor="text1"/>
        </w:rPr>
        <w:t>Basic Principle</w:t>
      </w:r>
    </w:p>
    <w:p w:rsidR="002E256B" w:rsidRPr="004216E5" w:rsidRDefault="00A34F49">
      <w:pPr>
        <w:pStyle w:val="a3"/>
        <w:spacing w:before="8" w:line="235" w:lineRule="auto"/>
        <w:ind w:left="136" w:right="256" w:firstLine="559"/>
        <w:jc w:val="both"/>
        <w:rPr>
          <w:rFonts w:ascii="Arial" w:hAnsi="Arial" w:cs="Arial"/>
          <w:color w:val="000000" w:themeColor="text1"/>
        </w:rPr>
      </w:pPr>
      <w:r w:rsidRPr="004216E5">
        <w:rPr>
          <w:rFonts w:ascii="Arial" w:hAnsi="Arial" w:cs="Arial"/>
          <w:color w:val="000000" w:themeColor="text1"/>
        </w:rPr>
        <w:t xml:space="preserve">Producers and production enterprises shall establish, implement and maintain the production conformity control system in accordance with the requirements of Annex 2 of this rule to ensure that certified products continue to meet the </w:t>
      </w:r>
      <w:r w:rsidRPr="004216E5">
        <w:rPr>
          <w:rFonts w:ascii="Arial" w:hAnsi="Arial" w:cs="Arial"/>
          <w:color w:val="000000" w:themeColor="text1"/>
        </w:rPr>
        <w:t>certification requirements.</w:t>
      </w:r>
    </w:p>
    <w:p w:rsidR="002E256B" w:rsidRPr="004216E5" w:rsidRDefault="00A34F49">
      <w:pPr>
        <w:pStyle w:val="a3"/>
        <w:spacing w:before="5" w:line="235" w:lineRule="auto"/>
        <w:ind w:left="136" w:right="256" w:firstLine="559"/>
        <w:jc w:val="both"/>
        <w:rPr>
          <w:rFonts w:ascii="Arial" w:hAnsi="Arial" w:cs="Arial"/>
          <w:color w:val="000000" w:themeColor="text1"/>
        </w:rPr>
      </w:pPr>
      <w:r w:rsidRPr="004216E5">
        <w:rPr>
          <w:rFonts w:ascii="Arial" w:hAnsi="Arial" w:cs="Arial"/>
          <w:color w:val="000000" w:themeColor="text1"/>
        </w:rPr>
        <w:t>The certification agency shall conduct inspection on company's production conformity control system for compliance checks. Initial factory inspection in principle shall be completed within one year after the type test, otherwise</w:t>
      </w:r>
      <w:r w:rsidRPr="004216E5">
        <w:rPr>
          <w:rFonts w:ascii="Arial" w:hAnsi="Arial" w:cs="Arial"/>
          <w:color w:val="000000" w:themeColor="text1"/>
        </w:rPr>
        <w:t xml:space="preserve"> products should be re-type tested.</w:t>
      </w:r>
    </w:p>
    <w:p w:rsidR="002E256B" w:rsidRPr="004216E5" w:rsidRDefault="00A34F49">
      <w:pPr>
        <w:pStyle w:val="1"/>
        <w:numPr>
          <w:ilvl w:val="2"/>
          <w:numId w:val="4"/>
        </w:numPr>
        <w:tabs>
          <w:tab w:val="left" w:pos="769"/>
        </w:tabs>
        <w:spacing w:line="478" w:lineRule="exact"/>
        <w:ind w:left="768" w:hanging="654"/>
        <w:jc w:val="both"/>
        <w:rPr>
          <w:rFonts w:ascii="Arial" w:hAnsi="Arial" w:cs="Arial"/>
          <w:color w:val="000000" w:themeColor="text1"/>
        </w:rPr>
      </w:pPr>
      <w:r w:rsidRPr="004216E5">
        <w:rPr>
          <w:rFonts w:ascii="Arial" w:hAnsi="Arial" w:cs="Arial"/>
          <w:color w:val="000000" w:themeColor="text1"/>
        </w:rPr>
        <w:t>Production Consistency Control Plan Review</w:t>
      </w:r>
    </w:p>
    <w:p w:rsidR="002E256B" w:rsidRPr="004216E5" w:rsidRDefault="00A34F49">
      <w:pPr>
        <w:pStyle w:val="a3"/>
        <w:spacing w:before="9" w:line="235" w:lineRule="auto"/>
        <w:ind w:left="136" w:right="257" w:firstLine="559"/>
        <w:jc w:val="both"/>
        <w:rPr>
          <w:rFonts w:ascii="Arial" w:hAnsi="Arial" w:cs="Arial"/>
          <w:color w:val="000000" w:themeColor="text1"/>
        </w:rPr>
      </w:pPr>
      <w:r w:rsidRPr="004216E5">
        <w:rPr>
          <w:rFonts w:ascii="Arial" w:hAnsi="Arial" w:cs="Arial"/>
          <w:color w:val="000000" w:themeColor="text1"/>
        </w:rPr>
        <w:t>The producer or production enterprise shall develop a production conformity control plan in accordance with the requirements of Annex 2, and submit it to the certification agenc</w:t>
      </w:r>
      <w:r w:rsidRPr="004216E5">
        <w:rPr>
          <w:rFonts w:ascii="Arial" w:hAnsi="Arial" w:cs="Arial"/>
          <w:color w:val="000000" w:themeColor="text1"/>
        </w:rPr>
        <w:t>y for review. The certification agency shall inform the certification client of the results.</w:t>
      </w:r>
    </w:p>
    <w:p w:rsidR="002E256B" w:rsidRPr="004216E5" w:rsidRDefault="00A34F49">
      <w:pPr>
        <w:pStyle w:val="a3"/>
        <w:spacing w:before="4" w:line="235" w:lineRule="auto"/>
        <w:ind w:left="136" w:right="255" w:firstLine="559"/>
        <w:jc w:val="both"/>
        <w:rPr>
          <w:rFonts w:ascii="Arial" w:hAnsi="Arial" w:cs="Arial"/>
          <w:color w:val="000000" w:themeColor="text1"/>
        </w:rPr>
      </w:pPr>
      <w:r w:rsidRPr="004216E5">
        <w:rPr>
          <w:rFonts w:ascii="Arial" w:hAnsi="Arial" w:cs="Arial"/>
          <w:color w:val="000000" w:themeColor="text1"/>
        </w:rPr>
        <w:t xml:space="preserve">If the production conformity control plan can meet the requirements </w:t>
      </w:r>
      <w:r w:rsidRPr="004216E5">
        <w:rPr>
          <w:rFonts w:ascii="Arial" w:hAnsi="Arial" w:cs="Arial"/>
          <w:color w:val="000000" w:themeColor="text1"/>
        </w:rPr>
        <w:lastRenderedPageBreak/>
        <w:t>of Annex 2 of this rule, the review of the production conformity control plan is passed. If the</w:t>
      </w:r>
      <w:r w:rsidRPr="004216E5">
        <w:rPr>
          <w:rFonts w:ascii="Arial" w:hAnsi="Arial" w:cs="Arial"/>
          <w:color w:val="000000" w:themeColor="text1"/>
        </w:rPr>
        <w:t xml:space="preserve"> certification agency considers that the production conformity control plan does not meet the requirements, the producer or production enterprise shall rectify and resubmit it. The certification agency shall inform the certification client of results of th</w:t>
      </w:r>
      <w:r w:rsidRPr="004216E5">
        <w:rPr>
          <w:rFonts w:ascii="Arial" w:hAnsi="Arial" w:cs="Arial"/>
          <w:color w:val="000000" w:themeColor="text1"/>
        </w:rPr>
        <w:t>e review to the certification client after re-examination.</w:t>
      </w:r>
    </w:p>
    <w:p w:rsidR="002E256B" w:rsidRPr="004216E5" w:rsidRDefault="00A34F49">
      <w:pPr>
        <w:pStyle w:val="a3"/>
        <w:spacing w:before="10" w:line="235" w:lineRule="auto"/>
        <w:ind w:left="136" w:right="257" w:firstLine="559"/>
        <w:jc w:val="both"/>
        <w:rPr>
          <w:rFonts w:ascii="Arial" w:hAnsi="Arial" w:cs="Arial"/>
          <w:color w:val="000000" w:themeColor="text1"/>
        </w:rPr>
      </w:pPr>
      <w:r w:rsidRPr="004216E5">
        <w:rPr>
          <w:rFonts w:ascii="Arial" w:hAnsi="Arial" w:cs="Arial"/>
          <w:color w:val="000000" w:themeColor="text1"/>
        </w:rPr>
        <w:t>After the production conformity control plan developed by the producer or the production enterprise has been passed, the certification agency shall prepare program for production conformity factory</w:t>
      </w:r>
      <w:r w:rsidRPr="004216E5">
        <w:rPr>
          <w:rFonts w:ascii="Arial" w:hAnsi="Arial" w:cs="Arial"/>
          <w:color w:val="000000" w:themeColor="text1"/>
        </w:rPr>
        <w:t xml:space="preserve"> site inspection based on the plan. The program shall include inspection of products, sites and scope.</w:t>
      </w:r>
    </w:p>
    <w:p w:rsidR="002E256B" w:rsidRPr="004216E5" w:rsidRDefault="00A34F49">
      <w:pPr>
        <w:pStyle w:val="a3"/>
        <w:spacing w:before="7" w:line="235" w:lineRule="auto"/>
        <w:ind w:left="136" w:right="167" w:firstLine="559"/>
        <w:jc w:val="both"/>
        <w:rPr>
          <w:rFonts w:ascii="Arial" w:hAnsi="Arial" w:cs="Arial"/>
          <w:color w:val="000000" w:themeColor="text1"/>
        </w:rPr>
      </w:pPr>
      <w:r w:rsidRPr="004216E5">
        <w:rPr>
          <w:rFonts w:ascii="Arial" w:hAnsi="Arial" w:cs="Arial"/>
          <w:color w:val="000000" w:themeColor="text1"/>
        </w:rPr>
        <w:t>The review date for production conformity control program shall be determined according to the number of units applying for certification, and the produc</w:t>
      </w:r>
      <w:r w:rsidRPr="004216E5">
        <w:rPr>
          <w:rFonts w:ascii="Arial" w:hAnsi="Arial" w:cs="Arial"/>
          <w:color w:val="000000" w:themeColor="text1"/>
        </w:rPr>
        <w:t>tion scale of the production enterprise shall be given due consideration to. Generally, each production enterprise will cost 1 to 2 person days.</w:t>
      </w:r>
    </w:p>
    <w:p w:rsidR="002E256B" w:rsidRPr="004216E5" w:rsidRDefault="00A34F49">
      <w:pPr>
        <w:pStyle w:val="1"/>
        <w:numPr>
          <w:ilvl w:val="2"/>
          <w:numId w:val="4"/>
        </w:numPr>
        <w:tabs>
          <w:tab w:val="left" w:pos="771"/>
        </w:tabs>
        <w:spacing w:line="476" w:lineRule="exact"/>
        <w:ind w:left="770" w:hanging="656"/>
        <w:jc w:val="both"/>
        <w:rPr>
          <w:rFonts w:ascii="Arial" w:hAnsi="Arial" w:cs="Arial"/>
          <w:color w:val="000000" w:themeColor="text1"/>
        </w:rPr>
      </w:pPr>
      <w:r w:rsidRPr="004216E5">
        <w:rPr>
          <w:rFonts w:ascii="Arial" w:hAnsi="Arial" w:cs="Arial"/>
          <w:color w:val="000000" w:themeColor="text1"/>
        </w:rPr>
        <w:t xml:space="preserve">Factory Site Inspection for Production Consistency </w:t>
      </w:r>
    </w:p>
    <w:p w:rsidR="002E256B" w:rsidRPr="004216E5" w:rsidRDefault="00A34F49">
      <w:pPr>
        <w:pStyle w:val="a3"/>
        <w:spacing w:before="8" w:line="235" w:lineRule="auto"/>
        <w:ind w:left="136" w:right="257" w:firstLine="559"/>
        <w:jc w:val="both"/>
        <w:rPr>
          <w:rFonts w:ascii="Arial" w:hAnsi="Arial" w:cs="Arial"/>
          <w:color w:val="000000" w:themeColor="text1"/>
        </w:rPr>
      </w:pPr>
      <w:r w:rsidRPr="004216E5">
        <w:rPr>
          <w:rFonts w:ascii="Arial" w:hAnsi="Arial" w:cs="Arial"/>
          <w:color w:val="000000" w:themeColor="text1"/>
        </w:rPr>
        <w:t>In general, the inspection will be conducted after the type</w:t>
      </w:r>
      <w:r w:rsidRPr="004216E5">
        <w:rPr>
          <w:rFonts w:ascii="Arial" w:hAnsi="Arial" w:cs="Arial"/>
          <w:color w:val="000000" w:themeColor="text1"/>
        </w:rPr>
        <w:t xml:space="preserve"> test and production conformity control plan review are passed.</w:t>
      </w:r>
    </w:p>
    <w:p w:rsidR="002E256B" w:rsidRPr="004216E5" w:rsidRDefault="00A34F49">
      <w:pPr>
        <w:pStyle w:val="a3"/>
        <w:spacing w:before="5" w:line="235" w:lineRule="auto"/>
        <w:ind w:left="136" w:right="248" w:firstLine="559"/>
        <w:jc w:val="both"/>
        <w:rPr>
          <w:rFonts w:ascii="Arial" w:hAnsi="Arial" w:cs="Arial"/>
          <w:color w:val="000000" w:themeColor="text1"/>
        </w:rPr>
      </w:pPr>
      <w:r w:rsidRPr="004216E5">
        <w:rPr>
          <w:rFonts w:ascii="Arial" w:hAnsi="Arial" w:cs="Arial"/>
          <w:color w:val="000000" w:themeColor="text1"/>
        </w:rPr>
        <w:t>The certification agency shall assign an inspection team formed by inspectors with compulsory product certification qualifications registered by the state to conduct on-site inspections in the</w:t>
      </w:r>
      <w:r w:rsidRPr="004216E5">
        <w:rPr>
          <w:rFonts w:ascii="Arial" w:hAnsi="Arial" w:cs="Arial"/>
          <w:color w:val="000000" w:themeColor="text1"/>
        </w:rPr>
        <w:t xml:space="preserve"> production enterprises. During the process of inspection, the production company shall have the products to be certified producing. </w:t>
      </w:r>
    </w:p>
    <w:p w:rsidR="002E256B" w:rsidRPr="004216E5" w:rsidRDefault="00A34F49">
      <w:pPr>
        <w:pStyle w:val="a3"/>
        <w:spacing w:before="5" w:line="235" w:lineRule="auto"/>
        <w:ind w:left="136" w:right="248" w:firstLine="559"/>
        <w:jc w:val="both"/>
        <w:rPr>
          <w:rFonts w:ascii="Arial" w:hAnsi="Arial" w:cs="Arial"/>
          <w:color w:val="000000" w:themeColor="text1"/>
        </w:rPr>
      </w:pPr>
      <w:r w:rsidRPr="004216E5">
        <w:rPr>
          <w:rFonts w:ascii="Arial" w:hAnsi="Arial" w:cs="Arial"/>
          <w:color w:val="000000" w:themeColor="text1"/>
        </w:rPr>
        <w:t>If necessary, the certification agency may go outside the production enterprise to implement extended inspection. The date</w:t>
      </w:r>
      <w:r w:rsidRPr="004216E5">
        <w:rPr>
          <w:rFonts w:ascii="Arial" w:hAnsi="Arial" w:cs="Arial"/>
          <w:color w:val="000000" w:themeColor="text1"/>
        </w:rPr>
        <w:t xml:space="preserve"> for factory site inspection is determined by the number of units to be certified, with due consideration</w:t>
      </w:r>
    </w:p>
    <w:p w:rsidR="002E256B" w:rsidRPr="004216E5" w:rsidRDefault="00A34F49">
      <w:pPr>
        <w:pStyle w:val="a3"/>
        <w:spacing w:line="482" w:lineRule="exact"/>
        <w:ind w:left="136"/>
        <w:jc w:val="both"/>
        <w:rPr>
          <w:rFonts w:ascii="Arial" w:hAnsi="Arial" w:cs="Arial"/>
          <w:color w:val="000000" w:themeColor="text1"/>
        </w:rPr>
      </w:pPr>
      <w:proofErr w:type="gramStart"/>
      <w:r w:rsidRPr="004216E5">
        <w:rPr>
          <w:rFonts w:ascii="Arial" w:hAnsi="Arial" w:cs="Arial"/>
          <w:color w:val="000000" w:themeColor="text1"/>
        </w:rPr>
        <w:t>given</w:t>
      </w:r>
      <w:proofErr w:type="gramEnd"/>
      <w:r w:rsidRPr="004216E5">
        <w:rPr>
          <w:rFonts w:ascii="Arial" w:hAnsi="Arial" w:cs="Arial"/>
          <w:color w:val="000000" w:themeColor="text1"/>
        </w:rPr>
        <w:t xml:space="preserve"> to the production scale of the plant. Generally, it costs 2 to 4 man-days per plant.</w:t>
      </w:r>
    </w:p>
    <w:p w:rsidR="002E256B" w:rsidRPr="004216E5" w:rsidRDefault="00A34F49">
      <w:pPr>
        <w:pStyle w:val="a3"/>
        <w:spacing w:before="3" w:line="235" w:lineRule="auto"/>
        <w:ind w:left="136" w:right="175" w:firstLine="559"/>
        <w:jc w:val="both"/>
        <w:rPr>
          <w:rFonts w:ascii="Arial" w:hAnsi="Arial" w:cs="Arial"/>
          <w:color w:val="000000" w:themeColor="text1"/>
        </w:rPr>
      </w:pPr>
      <w:r w:rsidRPr="004216E5">
        <w:rPr>
          <w:rFonts w:ascii="Arial" w:hAnsi="Arial" w:cs="Arial"/>
          <w:color w:val="000000" w:themeColor="text1"/>
        </w:rPr>
        <w:t>For factory site inspection, the factory inspection team sh</w:t>
      </w:r>
      <w:r w:rsidRPr="004216E5">
        <w:rPr>
          <w:rFonts w:ascii="Arial" w:hAnsi="Arial" w:cs="Arial"/>
          <w:color w:val="000000" w:themeColor="text1"/>
        </w:rPr>
        <w:t>all randomly select certified products from products at the end of the production line or warehouse for inspection, including but not limited to the following.</w:t>
      </w:r>
    </w:p>
    <w:p w:rsidR="002E256B" w:rsidRPr="004216E5" w:rsidRDefault="00A34F49">
      <w:pPr>
        <w:pStyle w:val="a3"/>
        <w:spacing w:before="5" w:line="235" w:lineRule="auto"/>
        <w:ind w:left="695" w:right="56"/>
        <w:jc w:val="both"/>
        <w:rPr>
          <w:rFonts w:ascii="Arial" w:hAnsi="Arial" w:cs="Arial"/>
          <w:color w:val="000000" w:themeColor="text1"/>
        </w:rPr>
      </w:pPr>
      <w:r w:rsidRPr="004216E5">
        <w:rPr>
          <w:rFonts w:ascii="Arial" w:hAnsi="Arial" w:cs="Arial"/>
          <w:color w:val="000000" w:themeColor="text1"/>
        </w:rPr>
        <w:t xml:space="preserve">a. The structure and parameters of the certified product; </w:t>
      </w:r>
    </w:p>
    <w:p w:rsidR="002E256B" w:rsidRPr="004216E5" w:rsidRDefault="00A34F49">
      <w:pPr>
        <w:pStyle w:val="a3"/>
        <w:spacing w:before="5" w:line="235" w:lineRule="auto"/>
        <w:ind w:left="695" w:right="56"/>
        <w:jc w:val="both"/>
        <w:rPr>
          <w:rFonts w:ascii="Arial" w:hAnsi="Arial" w:cs="Arial"/>
          <w:color w:val="000000" w:themeColor="text1"/>
        </w:rPr>
      </w:pPr>
      <w:r w:rsidRPr="004216E5">
        <w:rPr>
          <w:rFonts w:ascii="Arial" w:hAnsi="Arial" w:cs="Arial"/>
          <w:color w:val="000000" w:themeColor="text1"/>
        </w:rPr>
        <w:t>b. The logo and instructions of the c</w:t>
      </w:r>
      <w:r w:rsidRPr="004216E5">
        <w:rPr>
          <w:rFonts w:ascii="Arial" w:hAnsi="Arial" w:cs="Arial"/>
          <w:color w:val="000000" w:themeColor="text1"/>
        </w:rPr>
        <w:t>ertified product.</w:t>
      </w:r>
    </w:p>
    <w:p w:rsidR="002E256B" w:rsidRPr="004216E5" w:rsidRDefault="00A34F49">
      <w:pPr>
        <w:pStyle w:val="a3"/>
        <w:spacing w:before="5" w:line="235" w:lineRule="auto"/>
        <w:ind w:left="695" w:right="56"/>
        <w:jc w:val="both"/>
        <w:rPr>
          <w:rFonts w:ascii="Arial" w:hAnsi="Arial" w:cs="Arial"/>
          <w:color w:val="000000" w:themeColor="text1"/>
        </w:rPr>
      </w:pPr>
      <w:r w:rsidRPr="004216E5">
        <w:rPr>
          <w:rFonts w:ascii="Arial" w:hAnsi="Arial" w:cs="Arial"/>
          <w:color w:val="000000" w:themeColor="text1"/>
        </w:rPr>
        <w:t>c. On-site designation test for certified product (selecting from the production conformity control program)</w:t>
      </w:r>
    </w:p>
    <w:p w:rsidR="002E256B" w:rsidRPr="004216E5" w:rsidRDefault="00A34F49">
      <w:pPr>
        <w:pStyle w:val="a3"/>
        <w:spacing w:before="5" w:line="235" w:lineRule="auto"/>
        <w:ind w:right="56" w:firstLineChars="248" w:firstLine="694"/>
        <w:jc w:val="both"/>
        <w:rPr>
          <w:rFonts w:ascii="Arial" w:hAnsi="Arial" w:cs="Arial"/>
          <w:color w:val="000000" w:themeColor="text1"/>
        </w:rPr>
      </w:pPr>
      <w:r w:rsidRPr="004216E5">
        <w:rPr>
          <w:rFonts w:ascii="Arial" w:hAnsi="Arial" w:cs="Arial"/>
          <w:color w:val="000000" w:themeColor="text1"/>
        </w:rPr>
        <w:t>If no non-conformity is found in the factory inspection, the inspection result is qualified.</w:t>
      </w:r>
    </w:p>
    <w:p w:rsidR="002E256B" w:rsidRPr="004216E5" w:rsidRDefault="00A34F49">
      <w:pPr>
        <w:pStyle w:val="a3"/>
        <w:spacing w:before="4" w:line="235" w:lineRule="auto"/>
        <w:ind w:left="136" w:right="255" w:firstLine="559"/>
        <w:jc w:val="both"/>
        <w:rPr>
          <w:rFonts w:ascii="Arial" w:hAnsi="Arial" w:cs="Arial"/>
          <w:color w:val="000000" w:themeColor="text1"/>
        </w:rPr>
      </w:pPr>
      <w:r w:rsidRPr="004216E5">
        <w:rPr>
          <w:rFonts w:ascii="Arial" w:hAnsi="Arial" w:cs="Arial"/>
          <w:color w:val="000000" w:themeColor="text1"/>
        </w:rPr>
        <w:t>Otherwise, the factory is allowed to</w:t>
      </w:r>
      <w:r w:rsidRPr="004216E5">
        <w:rPr>
          <w:rFonts w:ascii="Arial" w:hAnsi="Arial" w:cs="Arial"/>
          <w:color w:val="000000" w:themeColor="text1"/>
        </w:rPr>
        <w:t xml:space="preserve"> rectify. The certification agency shall take appropriate ways to confirm the result of the rectification. The </w:t>
      </w:r>
      <w:r w:rsidRPr="004216E5">
        <w:rPr>
          <w:rFonts w:ascii="Arial" w:hAnsi="Arial" w:cs="Arial"/>
          <w:color w:val="000000" w:themeColor="text1"/>
        </w:rPr>
        <w:lastRenderedPageBreak/>
        <w:t>rectification period shall not exceed 3 months. If the rectification cannot be completed within the time limit or the rectification results are n</w:t>
      </w:r>
      <w:r w:rsidRPr="004216E5">
        <w:rPr>
          <w:rFonts w:ascii="Arial" w:hAnsi="Arial" w:cs="Arial"/>
          <w:color w:val="000000" w:themeColor="text1"/>
        </w:rPr>
        <w:t>ot qualified, the inspection results will be unqualified.</w:t>
      </w:r>
    </w:p>
    <w:p w:rsidR="002E256B" w:rsidRPr="004216E5" w:rsidRDefault="00A34F49">
      <w:pPr>
        <w:pStyle w:val="a3"/>
        <w:spacing w:before="7" w:line="235" w:lineRule="auto"/>
        <w:ind w:left="136" w:right="248" w:firstLine="559"/>
        <w:jc w:val="both"/>
        <w:rPr>
          <w:rFonts w:ascii="Arial" w:hAnsi="Arial" w:cs="Arial"/>
          <w:color w:val="000000" w:themeColor="text1"/>
        </w:rPr>
      </w:pPr>
      <w:r w:rsidRPr="004216E5">
        <w:rPr>
          <w:rFonts w:ascii="Arial" w:hAnsi="Arial" w:cs="Arial"/>
          <w:color w:val="000000" w:themeColor="text1"/>
        </w:rPr>
        <w:t xml:space="preserve">If the factory inspection finds that there are serious deviations between the implementation of the production conformity control plan and the plan itself, or there are significant differences </w:t>
      </w:r>
      <w:r w:rsidRPr="004216E5">
        <w:rPr>
          <w:rFonts w:ascii="Arial" w:hAnsi="Arial" w:cs="Arial"/>
          <w:color w:val="000000" w:themeColor="text1"/>
        </w:rPr>
        <w:t>between the actual production of the structure and parameters of products and the type test samples, the inspection result is unqualified and the inspection is terminated.</w:t>
      </w:r>
    </w:p>
    <w:p w:rsidR="002E256B" w:rsidRPr="004216E5" w:rsidRDefault="00A34F49">
      <w:pPr>
        <w:pStyle w:val="1"/>
        <w:numPr>
          <w:ilvl w:val="1"/>
          <w:numId w:val="4"/>
        </w:numPr>
        <w:tabs>
          <w:tab w:val="left" w:pos="548"/>
        </w:tabs>
        <w:spacing w:line="478" w:lineRule="exact"/>
        <w:ind w:left="547" w:hanging="433"/>
        <w:jc w:val="both"/>
        <w:rPr>
          <w:rFonts w:ascii="Arial" w:hAnsi="Arial" w:cs="Arial"/>
          <w:color w:val="000000" w:themeColor="text1"/>
        </w:rPr>
      </w:pPr>
      <w:bookmarkStart w:id="13" w:name="_TOC_250022"/>
      <w:bookmarkEnd w:id="13"/>
      <w:r w:rsidRPr="004216E5">
        <w:rPr>
          <w:rFonts w:ascii="Arial" w:hAnsi="Arial" w:cs="Arial"/>
          <w:color w:val="000000" w:themeColor="text1"/>
        </w:rPr>
        <w:t>Certification Evaluation and Determination</w:t>
      </w:r>
    </w:p>
    <w:p w:rsidR="002E256B" w:rsidRPr="004216E5" w:rsidRDefault="00A34F49">
      <w:pPr>
        <w:pStyle w:val="a3"/>
        <w:spacing w:before="9" w:line="235" w:lineRule="auto"/>
        <w:ind w:left="136" w:right="256" w:firstLine="559"/>
        <w:jc w:val="both"/>
        <w:rPr>
          <w:rFonts w:ascii="Arial" w:hAnsi="Arial" w:cs="Arial"/>
          <w:color w:val="000000" w:themeColor="text1"/>
        </w:rPr>
      </w:pPr>
      <w:r w:rsidRPr="004216E5">
        <w:rPr>
          <w:rFonts w:ascii="Arial" w:hAnsi="Arial" w:cs="Arial"/>
          <w:color w:val="000000" w:themeColor="text1"/>
        </w:rPr>
        <w:t>The certification agency shall make compr</w:t>
      </w:r>
      <w:r w:rsidRPr="004216E5">
        <w:rPr>
          <w:rFonts w:ascii="Arial" w:hAnsi="Arial" w:cs="Arial"/>
          <w:color w:val="000000" w:themeColor="text1"/>
        </w:rPr>
        <w:t>ehensive evaluation on the result of type test, initial factory inspection and related materials / information. If the evaluation is passed, certificates will be issued by unit; if the evaluation fails, the certification is terminated.</w:t>
      </w:r>
    </w:p>
    <w:p w:rsidR="002E256B" w:rsidRPr="004216E5" w:rsidRDefault="00A34F49">
      <w:pPr>
        <w:pStyle w:val="1"/>
        <w:numPr>
          <w:ilvl w:val="1"/>
          <w:numId w:val="4"/>
        </w:numPr>
        <w:tabs>
          <w:tab w:val="left" w:pos="559"/>
        </w:tabs>
        <w:spacing w:line="476" w:lineRule="exact"/>
        <w:ind w:left="558" w:hanging="444"/>
        <w:jc w:val="both"/>
        <w:rPr>
          <w:rFonts w:ascii="Arial" w:hAnsi="Arial" w:cs="Arial"/>
          <w:color w:val="000000" w:themeColor="text1"/>
        </w:rPr>
      </w:pPr>
      <w:bookmarkStart w:id="14" w:name="_TOC_250021"/>
      <w:bookmarkEnd w:id="14"/>
      <w:r w:rsidRPr="004216E5">
        <w:rPr>
          <w:rFonts w:ascii="Arial" w:hAnsi="Arial" w:cs="Arial"/>
          <w:color w:val="000000" w:themeColor="text1"/>
        </w:rPr>
        <w:t>Certification Time L</w:t>
      </w:r>
      <w:r w:rsidRPr="004216E5">
        <w:rPr>
          <w:rFonts w:ascii="Arial" w:hAnsi="Arial" w:cs="Arial"/>
          <w:color w:val="000000" w:themeColor="text1"/>
        </w:rPr>
        <w:t>imit</w:t>
      </w:r>
    </w:p>
    <w:p w:rsidR="002E256B" w:rsidRPr="004216E5" w:rsidRDefault="00A34F49">
      <w:pPr>
        <w:pStyle w:val="a3"/>
        <w:spacing w:before="8" w:line="235" w:lineRule="auto"/>
        <w:ind w:left="136" w:right="255" w:firstLine="559"/>
        <w:jc w:val="both"/>
        <w:rPr>
          <w:rFonts w:ascii="Arial" w:hAnsi="Arial" w:cs="Arial"/>
          <w:color w:val="000000" w:themeColor="text1"/>
        </w:rPr>
      </w:pPr>
      <w:r w:rsidRPr="004216E5">
        <w:rPr>
          <w:rFonts w:ascii="Arial" w:hAnsi="Arial" w:cs="Arial"/>
          <w:color w:val="000000" w:themeColor="text1"/>
        </w:rPr>
        <w:t>The certification agency shall make clear the time limit for each link of the certification, and ensure that the relevant work is completed in accordance with the time frame requirements. The certification client must actively cooperate with certifica</w:t>
      </w:r>
      <w:r w:rsidRPr="004216E5">
        <w:rPr>
          <w:rFonts w:ascii="Arial" w:hAnsi="Arial" w:cs="Arial"/>
          <w:color w:val="000000" w:themeColor="text1"/>
        </w:rPr>
        <w:t>tion activities. In general, the certificate will be issued to the certification client within 90 days from the acceptance of the certification commission.</w:t>
      </w:r>
    </w:p>
    <w:p w:rsidR="002E256B" w:rsidRPr="004216E5" w:rsidRDefault="002E256B">
      <w:pPr>
        <w:pStyle w:val="a3"/>
        <w:spacing w:before="9"/>
        <w:jc w:val="both"/>
        <w:rPr>
          <w:rFonts w:ascii="Arial" w:hAnsi="Arial" w:cs="Arial"/>
          <w:color w:val="000000" w:themeColor="text1"/>
          <w:sz w:val="25"/>
        </w:rPr>
      </w:pPr>
    </w:p>
    <w:p w:rsidR="002E256B" w:rsidRPr="004216E5" w:rsidRDefault="00A34F49">
      <w:pPr>
        <w:pStyle w:val="1"/>
        <w:numPr>
          <w:ilvl w:val="0"/>
          <w:numId w:val="4"/>
        </w:numPr>
        <w:tabs>
          <w:tab w:val="left" w:pos="399"/>
        </w:tabs>
        <w:ind w:left="398" w:hanging="284"/>
        <w:jc w:val="both"/>
        <w:rPr>
          <w:rFonts w:ascii="Arial" w:hAnsi="Arial" w:cs="Arial"/>
          <w:color w:val="000000" w:themeColor="text1"/>
        </w:rPr>
      </w:pPr>
      <w:bookmarkStart w:id="15" w:name="_TOC_250020"/>
      <w:bookmarkEnd w:id="15"/>
      <w:r w:rsidRPr="004216E5">
        <w:rPr>
          <w:rFonts w:ascii="Arial" w:hAnsi="Arial" w:cs="Arial"/>
          <w:color w:val="000000" w:themeColor="text1"/>
        </w:rPr>
        <w:t>Post-certification Supervision</w:t>
      </w:r>
    </w:p>
    <w:p w:rsidR="002E256B" w:rsidRPr="004216E5" w:rsidRDefault="00A34F49">
      <w:pPr>
        <w:pStyle w:val="a3"/>
        <w:spacing w:before="17"/>
        <w:ind w:firstLineChars="253" w:firstLine="708"/>
        <w:jc w:val="both"/>
        <w:rPr>
          <w:rFonts w:ascii="Arial" w:hAnsi="Arial" w:cs="Arial"/>
          <w:color w:val="000000" w:themeColor="text1"/>
        </w:rPr>
      </w:pPr>
      <w:r w:rsidRPr="004216E5">
        <w:rPr>
          <w:rFonts w:ascii="Arial" w:hAnsi="Arial" w:cs="Arial"/>
          <w:color w:val="000000" w:themeColor="text1"/>
        </w:rPr>
        <w:t>Post-certification supervision refers to the supervision implemented</w:t>
      </w:r>
      <w:r w:rsidRPr="004216E5">
        <w:rPr>
          <w:rFonts w:ascii="Arial" w:hAnsi="Arial" w:cs="Arial"/>
          <w:color w:val="000000" w:themeColor="text1"/>
        </w:rPr>
        <w:t xml:space="preserve"> by the certification agency for certified products and their production enterprises.</w:t>
      </w:r>
    </w:p>
    <w:p w:rsidR="002E256B" w:rsidRPr="004216E5" w:rsidRDefault="00A34F49">
      <w:pPr>
        <w:pStyle w:val="a3"/>
        <w:spacing w:before="12" w:line="247" w:lineRule="auto"/>
        <w:ind w:left="115" w:right="56" w:firstLine="560"/>
        <w:jc w:val="both"/>
        <w:rPr>
          <w:rFonts w:ascii="Arial" w:hAnsi="Arial" w:cs="Arial"/>
          <w:color w:val="000000" w:themeColor="text1"/>
        </w:rPr>
      </w:pPr>
      <w:r w:rsidRPr="004216E5">
        <w:rPr>
          <w:rFonts w:ascii="Arial" w:hAnsi="Arial" w:cs="Arial"/>
          <w:color w:val="000000" w:themeColor="text1"/>
        </w:rPr>
        <w:t>The certification agency shall clarify the specific requirements for the selection of post-certification supervision mode in the detailed certification and implementation</w:t>
      </w:r>
      <w:r w:rsidRPr="004216E5">
        <w:rPr>
          <w:rFonts w:ascii="Arial" w:hAnsi="Arial" w:cs="Arial"/>
          <w:color w:val="000000" w:themeColor="text1"/>
        </w:rPr>
        <w:t xml:space="preserve"> rules, according to the classification management of the production enterprise and its actual situation.</w:t>
      </w:r>
    </w:p>
    <w:p w:rsidR="002E256B" w:rsidRPr="004216E5" w:rsidRDefault="00A34F49">
      <w:pPr>
        <w:pStyle w:val="1"/>
        <w:numPr>
          <w:ilvl w:val="1"/>
          <w:numId w:val="4"/>
        </w:numPr>
        <w:tabs>
          <w:tab w:val="left" w:pos="595"/>
        </w:tabs>
        <w:spacing w:before="10" w:line="497" w:lineRule="exact"/>
        <w:ind w:left="594" w:hanging="480"/>
        <w:jc w:val="both"/>
        <w:rPr>
          <w:rFonts w:ascii="Arial" w:hAnsi="Arial" w:cs="Arial"/>
          <w:color w:val="000000" w:themeColor="text1"/>
        </w:rPr>
      </w:pPr>
      <w:bookmarkStart w:id="16" w:name="_TOC_250019"/>
      <w:bookmarkEnd w:id="16"/>
      <w:r w:rsidRPr="004216E5">
        <w:rPr>
          <w:rFonts w:ascii="Arial" w:hAnsi="Arial" w:cs="Arial"/>
          <w:color w:val="000000" w:themeColor="text1"/>
        </w:rPr>
        <w:t>Follow-up Inspection after Certification</w:t>
      </w:r>
    </w:p>
    <w:p w:rsidR="002E256B" w:rsidRPr="004216E5" w:rsidRDefault="00A34F49">
      <w:pPr>
        <w:pStyle w:val="a7"/>
        <w:numPr>
          <w:ilvl w:val="2"/>
          <w:numId w:val="4"/>
        </w:numPr>
        <w:tabs>
          <w:tab w:val="left" w:pos="861"/>
        </w:tabs>
        <w:spacing w:line="497" w:lineRule="exact"/>
        <w:ind w:left="860" w:hanging="746"/>
        <w:jc w:val="both"/>
        <w:rPr>
          <w:rFonts w:ascii="Arial" w:hAnsi="Arial" w:cs="Arial"/>
          <w:b/>
          <w:color w:val="000000" w:themeColor="text1"/>
          <w:sz w:val="28"/>
        </w:rPr>
      </w:pPr>
      <w:r w:rsidRPr="004216E5">
        <w:rPr>
          <w:rFonts w:ascii="Arial" w:hAnsi="Arial" w:cs="Arial"/>
          <w:b/>
          <w:color w:val="000000" w:themeColor="text1"/>
          <w:sz w:val="28"/>
        </w:rPr>
        <w:t>Principles for Follow-up Inspection after Certification</w:t>
      </w:r>
    </w:p>
    <w:p w:rsidR="002E256B" w:rsidRPr="004216E5" w:rsidRDefault="00A34F49">
      <w:pPr>
        <w:pStyle w:val="a3"/>
        <w:spacing w:before="8" w:line="235" w:lineRule="auto"/>
        <w:ind w:left="136" w:right="248" w:firstLine="559"/>
        <w:jc w:val="both"/>
        <w:rPr>
          <w:rFonts w:ascii="Arial" w:hAnsi="Arial" w:cs="Arial"/>
          <w:color w:val="000000" w:themeColor="text1"/>
        </w:rPr>
      </w:pPr>
      <w:r w:rsidRPr="004216E5">
        <w:rPr>
          <w:rFonts w:ascii="Arial" w:hAnsi="Arial" w:cs="Arial"/>
          <w:color w:val="000000" w:themeColor="text1"/>
        </w:rPr>
        <w:t xml:space="preserve">The certification agency shall carry out effective </w:t>
      </w:r>
      <w:r w:rsidRPr="004216E5">
        <w:rPr>
          <w:rFonts w:ascii="Arial" w:hAnsi="Arial" w:cs="Arial"/>
          <w:color w:val="000000" w:themeColor="text1"/>
        </w:rPr>
        <w:t>tracking checks on certified products and their production enterprises based on the classification and management of production enterprises, to verify that the quality assurance capabilities of production enterprises continue to meet the certification requ</w:t>
      </w:r>
      <w:r w:rsidRPr="004216E5">
        <w:rPr>
          <w:rFonts w:ascii="Arial" w:hAnsi="Arial" w:cs="Arial"/>
          <w:color w:val="000000" w:themeColor="text1"/>
        </w:rPr>
        <w:t>irements, and to ensure that certified products continue to meet the standard requirements and maintain consistent with the type test samples.</w:t>
      </w:r>
    </w:p>
    <w:p w:rsidR="002E256B" w:rsidRPr="004216E5" w:rsidRDefault="00A34F49">
      <w:pPr>
        <w:pStyle w:val="a3"/>
        <w:spacing w:before="7" w:line="235" w:lineRule="auto"/>
        <w:ind w:left="136" w:right="256" w:firstLine="559"/>
        <w:jc w:val="both"/>
        <w:rPr>
          <w:rFonts w:ascii="Arial" w:hAnsi="Arial" w:cs="Arial"/>
          <w:color w:val="000000" w:themeColor="text1"/>
        </w:rPr>
      </w:pPr>
      <w:r w:rsidRPr="004216E5">
        <w:rPr>
          <w:rFonts w:ascii="Arial" w:hAnsi="Arial" w:cs="Arial"/>
          <w:color w:val="000000" w:themeColor="text1"/>
        </w:rPr>
        <w:t>The follow-up inspection after the certification shall be carried out when the production enterprise is in normal</w:t>
      </w:r>
      <w:r w:rsidRPr="004216E5">
        <w:rPr>
          <w:rFonts w:ascii="Arial" w:hAnsi="Arial" w:cs="Arial"/>
          <w:color w:val="000000" w:themeColor="text1"/>
        </w:rPr>
        <w:t xml:space="preserve"> production, with the prior </w:t>
      </w:r>
      <w:r w:rsidRPr="004216E5">
        <w:rPr>
          <w:rFonts w:ascii="Arial" w:hAnsi="Arial" w:cs="Arial"/>
          <w:color w:val="000000" w:themeColor="text1"/>
        </w:rPr>
        <w:lastRenderedPageBreak/>
        <w:t>method being not notifying the inspected party in advance. For non-continuous production of products, the certification client shall submit to the certification agency of the relevant production plans to facilitate the effective</w:t>
      </w:r>
      <w:r w:rsidRPr="004216E5">
        <w:rPr>
          <w:rFonts w:ascii="Arial" w:hAnsi="Arial" w:cs="Arial"/>
          <w:color w:val="000000" w:themeColor="text1"/>
        </w:rPr>
        <w:t xml:space="preserve"> implementation of post-certification tracking checks.</w:t>
      </w:r>
    </w:p>
    <w:p w:rsidR="002E256B" w:rsidRPr="004216E5" w:rsidRDefault="00A34F49">
      <w:pPr>
        <w:pStyle w:val="1"/>
        <w:numPr>
          <w:ilvl w:val="2"/>
          <w:numId w:val="4"/>
        </w:numPr>
        <w:tabs>
          <w:tab w:val="left" w:pos="819"/>
        </w:tabs>
        <w:spacing w:line="478" w:lineRule="exact"/>
        <w:ind w:left="818" w:hanging="704"/>
        <w:jc w:val="both"/>
        <w:rPr>
          <w:rFonts w:ascii="Arial" w:hAnsi="Arial" w:cs="Arial"/>
          <w:color w:val="000000" w:themeColor="text1"/>
        </w:rPr>
      </w:pPr>
      <w:r w:rsidRPr="004216E5">
        <w:rPr>
          <w:rFonts w:ascii="Arial" w:hAnsi="Arial" w:cs="Arial"/>
          <w:color w:val="000000" w:themeColor="text1"/>
        </w:rPr>
        <w:t>Content of Follow-up Inspection after Certification</w:t>
      </w:r>
    </w:p>
    <w:p w:rsidR="002E256B" w:rsidRPr="004216E5" w:rsidRDefault="00A34F49">
      <w:pPr>
        <w:pStyle w:val="a3"/>
        <w:spacing w:before="9" w:line="235" w:lineRule="auto"/>
        <w:ind w:left="136" w:right="256" w:firstLine="559"/>
        <w:jc w:val="both"/>
        <w:rPr>
          <w:rFonts w:ascii="Arial" w:hAnsi="Arial" w:cs="Arial"/>
          <w:color w:val="000000" w:themeColor="text1"/>
        </w:rPr>
      </w:pPr>
      <w:r w:rsidRPr="004216E5">
        <w:rPr>
          <w:rFonts w:ascii="Arial" w:hAnsi="Arial" w:cs="Arial"/>
          <w:color w:val="000000" w:themeColor="text1"/>
        </w:rPr>
        <w:t>The certification agency shall, ensuring that the certification risks are controllable, formulate the specific content of post-certification tracking</w:t>
      </w:r>
      <w:r w:rsidRPr="004216E5">
        <w:rPr>
          <w:rFonts w:ascii="Arial" w:hAnsi="Arial" w:cs="Arial"/>
          <w:color w:val="000000" w:themeColor="text1"/>
        </w:rPr>
        <w:t xml:space="preserve"> and inspection requirements in accordance with Annex 2, and make it clear in the detailed implementation rules for certification.</w:t>
      </w:r>
    </w:p>
    <w:p w:rsidR="002E256B" w:rsidRPr="004216E5" w:rsidRDefault="00A34F49">
      <w:pPr>
        <w:pStyle w:val="1"/>
        <w:numPr>
          <w:ilvl w:val="1"/>
          <w:numId w:val="4"/>
        </w:numPr>
        <w:tabs>
          <w:tab w:val="left" w:pos="553"/>
        </w:tabs>
        <w:spacing w:line="466" w:lineRule="exact"/>
        <w:ind w:left="552" w:hanging="438"/>
        <w:jc w:val="both"/>
        <w:rPr>
          <w:rFonts w:ascii="Arial" w:hAnsi="Arial" w:cs="Arial"/>
          <w:color w:val="000000" w:themeColor="text1"/>
        </w:rPr>
      </w:pPr>
      <w:bookmarkStart w:id="17" w:name="_TOC_250018"/>
      <w:bookmarkEnd w:id="17"/>
      <w:r w:rsidRPr="004216E5">
        <w:rPr>
          <w:rFonts w:ascii="Arial" w:hAnsi="Arial" w:cs="Arial"/>
          <w:color w:val="000000" w:themeColor="text1"/>
        </w:rPr>
        <w:t>Sample Test or Inspection at the Production Site</w:t>
      </w:r>
    </w:p>
    <w:p w:rsidR="002E256B" w:rsidRPr="004216E5" w:rsidRDefault="00A34F49">
      <w:pPr>
        <w:pStyle w:val="a7"/>
        <w:numPr>
          <w:ilvl w:val="2"/>
          <w:numId w:val="4"/>
        </w:numPr>
        <w:tabs>
          <w:tab w:val="left" w:pos="819"/>
        </w:tabs>
        <w:spacing w:line="505" w:lineRule="exact"/>
        <w:ind w:left="818" w:hanging="704"/>
        <w:jc w:val="both"/>
        <w:rPr>
          <w:rFonts w:ascii="Arial" w:hAnsi="Arial" w:cs="Arial"/>
          <w:b/>
          <w:color w:val="000000" w:themeColor="text1"/>
          <w:sz w:val="28"/>
        </w:rPr>
      </w:pPr>
      <w:r w:rsidRPr="004216E5">
        <w:rPr>
          <w:rFonts w:ascii="Arial" w:hAnsi="Arial" w:cs="Arial"/>
          <w:b/>
          <w:color w:val="000000" w:themeColor="text1"/>
          <w:sz w:val="28"/>
        </w:rPr>
        <w:t>Principles for Sampling Tests or Inspections at the Production Site</w:t>
      </w:r>
    </w:p>
    <w:p w:rsidR="002E256B" w:rsidRPr="004216E5" w:rsidRDefault="00A34F49">
      <w:pPr>
        <w:pStyle w:val="a3"/>
        <w:spacing w:before="21" w:line="247" w:lineRule="auto"/>
        <w:ind w:left="115" w:right="175" w:firstLine="560"/>
        <w:jc w:val="both"/>
        <w:rPr>
          <w:rFonts w:ascii="Arial" w:hAnsi="Arial" w:cs="Arial"/>
          <w:color w:val="000000" w:themeColor="text1"/>
        </w:rPr>
      </w:pPr>
      <w:r w:rsidRPr="004216E5">
        <w:rPr>
          <w:rFonts w:ascii="Arial" w:hAnsi="Arial" w:cs="Arial"/>
          <w:color w:val="000000" w:themeColor="text1"/>
        </w:rPr>
        <w:t xml:space="preserve">The </w:t>
      </w:r>
      <w:r w:rsidRPr="004216E5">
        <w:rPr>
          <w:rFonts w:ascii="Arial" w:hAnsi="Arial" w:cs="Arial"/>
          <w:color w:val="000000" w:themeColor="text1"/>
        </w:rPr>
        <w:t>certification client, producer, production enterprises shall be cooperative if the post-supervision inspection is carried out by means of sampling at the production site for testing or inspection.</w:t>
      </w:r>
    </w:p>
    <w:p w:rsidR="002E256B" w:rsidRPr="004216E5" w:rsidRDefault="00A34F49">
      <w:pPr>
        <w:pStyle w:val="1"/>
        <w:numPr>
          <w:ilvl w:val="2"/>
          <w:numId w:val="4"/>
        </w:numPr>
        <w:tabs>
          <w:tab w:val="left" w:pos="776"/>
        </w:tabs>
        <w:spacing w:line="475" w:lineRule="exact"/>
        <w:ind w:left="775" w:hanging="661"/>
        <w:jc w:val="both"/>
        <w:rPr>
          <w:rFonts w:ascii="Arial" w:hAnsi="Arial" w:cs="Arial"/>
          <w:color w:val="000000" w:themeColor="text1"/>
        </w:rPr>
      </w:pPr>
      <w:r w:rsidRPr="004216E5">
        <w:rPr>
          <w:rFonts w:ascii="Arial" w:hAnsi="Arial" w:cs="Arial"/>
          <w:color w:val="000000" w:themeColor="text1"/>
        </w:rPr>
        <w:t>Contents for Sampling Tests or Inspections at the Productio</w:t>
      </w:r>
      <w:r w:rsidRPr="004216E5">
        <w:rPr>
          <w:rFonts w:ascii="Arial" w:hAnsi="Arial" w:cs="Arial"/>
          <w:color w:val="000000" w:themeColor="text1"/>
        </w:rPr>
        <w:t>n Site</w:t>
      </w:r>
    </w:p>
    <w:p w:rsidR="002E256B" w:rsidRPr="004216E5" w:rsidRDefault="00A34F49">
      <w:pPr>
        <w:pStyle w:val="a3"/>
        <w:spacing w:before="21" w:line="247" w:lineRule="auto"/>
        <w:ind w:left="115" w:right="187" w:firstLine="560"/>
        <w:jc w:val="both"/>
        <w:rPr>
          <w:rFonts w:ascii="Arial" w:hAnsi="Arial" w:cs="Arial"/>
          <w:color w:val="000000" w:themeColor="text1"/>
        </w:rPr>
      </w:pPr>
      <w:r w:rsidRPr="004216E5">
        <w:rPr>
          <w:rFonts w:ascii="Arial" w:hAnsi="Arial" w:cs="Arial"/>
          <w:color w:val="000000" w:themeColor="text1"/>
        </w:rPr>
        <w:t>The certification agency shall clarify contents and requirements for sampling tests or inspections at the production site in the detailed implementation rules for certification. The certification agency shall make sampling test programs based on the</w:t>
      </w:r>
      <w:r w:rsidRPr="004216E5">
        <w:rPr>
          <w:rFonts w:ascii="Arial" w:hAnsi="Arial" w:cs="Arial"/>
          <w:color w:val="000000" w:themeColor="text1"/>
        </w:rPr>
        <w:t xml:space="preserve"> principles of enterprise classification and product characteristics, and designate personnel to take samples from qualified products (including production lines, warehouses or ports, etc.) according to the sampling test program.</w:t>
      </w:r>
    </w:p>
    <w:p w:rsidR="002E256B" w:rsidRPr="004216E5" w:rsidRDefault="00A34F49">
      <w:pPr>
        <w:pStyle w:val="a3"/>
        <w:spacing w:line="247" w:lineRule="auto"/>
        <w:ind w:left="115" w:right="236" w:firstLine="560"/>
        <w:jc w:val="both"/>
        <w:rPr>
          <w:rFonts w:ascii="Arial" w:hAnsi="Arial" w:cs="Arial"/>
          <w:color w:val="000000" w:themeColor="text1"/>
        </w:rPr>
      </w:pPr>
      <w:r w:rsidRPr="004216E5">
        <w:rPr>
          <w:rFonts w:ascii="Arial" w:hAnsi="Arial" w:cs="Arial"/>
          <w:color w:val="000000" w:themeColor="text1"/>
        </w:rPr>
        <w:t>If the production enterpri</w:t>
      </w:r>
      <w:r w:rsidRPr="004216E5">
        <w:rPr>
          <w:rFonts w:ascii="Arial" w:hAnsi="Arial" w:cs="Arial"/>
          <w:color w:val="000000" w:themeColor="text1"/>
        </w:rPr>
        <w:t>ses meet the testing requirements of the "Compulsory Product Certification Implementation Rules: Requirements for the Use of Testing Resources and Other Certification Results" and certification standards, the certification agency may use the testing resour</w:t>
      </w:r>
      <w:r w:rsidRPr="004216E5">
        <w:rPr>
          <w:rFonts w:ascii="Arial" w:hAnsi="Arial" w:cs="Arial"/>
          <w:color w:val="000000" w:themeColor="text1"/>
        </w:rPr>
        <w:t>ces of the production enterprises to implement sampling tests (or witnessed inspection), and the test report will be issued by designated laboratories; if the production enterprise does not meet the above testing conditions, the sample shall be sent to the</w:t>
      </w:r>
      <w:r w:rsidRPr="004216E5">
        <w:rPr>
          <w:rFonts w:ascii="Arial" w:hAnsi="Arial" w:cs="Arial"/>
          <w:color w:val="000000" w:themeColor="text1"/>
        </w:rPr>
        <w:t xml:space="preserve"> designated laboratory for testing. The certification agency shall specify the specific requirements and procedures in the detailed implementation rules for certification.</w:t>
      </w:r>
    </w:p>
    <w:p w:rsidR="002E256B" w:rsidRPr="004216E5" w:rsidRDefault="00A34F49">
      <w:pPr>
        <w:pStyle w:val="1"/>
        <w:numPr>
          <w:ilvl w:val="1"/>
          <w:numId w:val="4"/>
        </w:numPr>
        <w:tabs>
          <w:tab w:val="left" w:pos="556"/>
        </w:tabs>
        <w:spacing w:line="460" w:lineRule="exact"/>
        <w:ind w:left="555" w:hanging="441"/>
        <w:jc w:val="both"/>
        <w:rPr>
          <w:rFonts w:ascii="Arial" w:hAnsi="Arial" w:cs="Arial"/>
          <w:color w:val="000000" w:themeColor="text1"/>
        </w:rPr>
      </w:pPr>
      <w:bookmarkStart w:id="18" w:name="_TOC_250017"/>
      <w:bookmarkEnd w:id="18"/>
      <w:r w:rsidRPr="004216E5">
        <w:rPr>
          <w:rFonts w:ascii="Arial" w:hAnsi="Arial" w:cs="Arial"/>
          <w:color w:val="000000" w:themeColor="text1"/>
        </w:rPr>
        <w:t>Market Sampling Test or Inspection</w:t>
      </w:r>
    </w:p>
    <w:p w:rsidR="002E256B" w:rsidRPr="004216E5" w:rsidRDefault="00A34F49">
      <w:pPr>
        <w:pStyle w:val="a7"/>
        <w:numPr>
          <w:ilvl w:val="2"/>
          <w:numId w:val="4"/>
        </w:numPr>
        <w:tabs>
          <w:tab w:val="left" w:pos="821"/>
        </w:tabs>
        <w:spacing w:line="508" w:lineRule="exact"/>
        <w:ind w:left="820" w:hanging="706"/>
        <w:jc w:val="both"/>
        <w:rPr>
          <w:rFonts w:ascii="Arial" w:hAnsi="Arial" w:cs="Arial"/>
          <w:b/>
          <w:color w:val="000000" w:themeColor="text1"/>
          <w:sz w:val="28"/>
        </w:rPr>
      </w:pPr>
      <w:r w:rsidRPr="004216E5">
        <w:rPr>
          <w:rFonts w:ascii="Arial" w:hAnsi="Arial" w:cs="Arial"/>
          <w:b/>
          <w:color w:val="000000" w:themeColor="text1"/>
          <w:sz w:val="28"/>
        </w:rPr>
        <w:t>Principles for Market Sampling or Inspection</w:t>
      </w:r>
    </w:p>
    <w:p w:rsidR="002E256B" w:rsidRPr="004216E5" w:rsidRDefault="00A34F49">
      <w:pPr>
        <w:pStyle w:val="a3"/>
        <w:spacing w:before="15"/>
        <w:ind w:left="676"/>
        <w:jc w:val="both"/>
        <w:rPr>
          <w:rFonts w:ascii="Arial" w:hAnsi="Arial" w:cs="Arial"/>
          <w:color w:val="000000" w:themeColor="text1"/>
        </w:rPr>
      </w:pPr>
      <w:r w:rsidRPr="004216E5">
        <w:rPr>
          <w:rFonts w:ascii="Arial" w:hAnsi="Arial" w:cs="Arial"/>
          <w:color w:val="000000" w:themeColor="text1"/>
        </w:rPr>
        <w:t>If s</w:t>
      </w:r>
      <w:r w:rsidRPr="004216E5">
        <w:rPr>
          <w:rFonts w:ascii="Arial" w:hAnsi="Arial" w:cs="Arial"/>
          <w:color w:val="000000" w:themeColor="text1"/>
        </w:rPr>
        <w:t xml:space="preserve">upervision is carried out by taking market sampling or inspection, </w:t>
      </w:r>
      <w:r w:rsidRPr="004216E5">
        <w:rPr>
          <w:rFonts w:ascii="Arial" w:hAnsi="Arial" w:cs="Arial"/>
          <w:color w:val="000000" w:themeColor="text1"/>
        </w:rPr>
        <w:lastRenderedPageBreak/>
        <w:t>the certification client, the producer, the production enterprises shall cooperate and confirm the samples taken from the market.</w:t>
      </w:r>
    </w:p>
    <w:p w:rsidR="002E256B" w:rsidRPr="004216E5" w:rsidRDefault="00A34F49">
      <w:pPr>
        <w:pStyle w:val="1"/>
        <w:numPr>
          <w:ilvl w:val="2"/>
          <w:numId w:val="4"/>
        </w:numPr>
        <w:tabs>
          <w:tab w:val="left" w:pos="779"/>
        </w:tabs>
        <w:spacing w:line="502" w:lineRule="exact"/>
        <w:ind w:left="778" w:hanging="664"/>
        <w:jc w:val="both"/>
        <w:rPr>
          <w:rFonts w:ascii="Arial" w:hAnsi="Arial" w:cs="Arial"/>
          <w:color w:val="000000" w:themeColor="text1"/>
        </w:rPr>
      </w:pPr>
      <w:r w:rsidRPr="004216E5">
        <w:rPr>
          <w:rFonts w:ascii="Arial" w:hAnsi="Arial" w:cs="Arial"/>
          <w:color w:val="000000" w:themeColor="text1"/>
        </w:rPr>
        <w:t>Content for Market Sampling Test or Inspection</w:t>
      </w:r>
    </w:p>
    <w:p w:rsidR="002E256B" w:rsidRPr="004216E5" w:rsidRDefault="00A34F49">
      <w:pPr>
        <w:pStyle w:val="a3"/>
        <w:spacing w:before="22" w:line="247" w:lineRule="auto"/>
        <w:ind w:left="115" w:right="170" w:firstLine="560"/>
        <w:jc w:val="both"/>
        <w:rPr>
          <w:rFonts w:ascii="Arial" w:hAnsi="Arial" w:cs="Arial"/>
          <w:color w:val="000000" w:themeColor="text1"/>
        </w:rPr>
      </w:pPr>
      <w:r w:rsidRPr="004216E5">
        <w:rPr>
          <w:rFonts w:ascii="Arial" w:hAnsi="Arial" w:cs="Arial"/>
          <w:color w:val="000000" w:themeColor="text1"/>
        </w:rPr>
        <w:t>The certification agency shall clarify the content and requirements for market sampling test or inspection in the detailed certification and implementation rules .The certification agency shall stipulate sampling test programs based on product characterist</w:t>
      </w:r>
      <w:r w:rsidRPr="004216E5">
        <w:rPr>
          <w:rFonts w:ascii="Arial" w:hAnsi="Arial" w:cs="Arial"/>
          <w:color w:val="000000" w:themeColor="text1"/>
        </w:rPr>
        <w:t xml:space="preserve">ics, and designate personnel to take samples from </w:t>
      </w:r>
    </w:p>
    <w:p w:rsidR="002E256B" w:rsidRPr="004216E5" w:rsidRDefault="00A34F49">
      <w:pPr>
        <w:pStyle w:val="a3"/>
        <w:spacing w:line="471" w:lineRule="exact"/>
        <w:ind w:left="115"/>
        <w:jc w:val="both"/>
        <w:rPr>
          <w:rFonts w:ascii="Arial" w:hAnsi="Arial" w:cs="Arial"/>
          <w:color w:val="000000" w:themeColor="text1"/>
        </w:rPr>
      </w:pPr>
      <w:proofErr w:type="gramStart"/>
      <w:r w:rsidRPr="004216E5">
        <w:rPr>
          <w:rFonts w:ascii="Arial" w:hAnsi="Arial" w:cs="Arial"/>
          <w:color w:val="000000" w:themeColor="text1"/>
        </w:rPr>
        <w:t>certified</w:t>
      </w:r>
      <w:proofErr w:type="gramEnd"/>
      <w:r w:rsidRPr="004216E5">
        <w:rPr>
          <w:rFonts w:ascii="Arial" w:hAnsi="Arial" w:cs="Arial"/>
          <w:color w:val="000000" w:themeColor="text1"/>
        </w:rPr>
        <w:t xml:space="preserve"> products being sold in the market (including those in vehicle manufactures or at the customers’, etc.) in accordance with the sampling test programs.</w:t>
      </w:r>
    </w:p>
    <w:p w:rsidR="002E256B" w:rsidRPr="004216E5" w:rsidRDefault="00A34F49">
      <w:pPr>
        <w:pStyle w:val="1"/>
        <w:numPr>
          <w:ilvl w:val="1"/>
          <w:numId w:val="4"/>
        </w:numPr>
        <w:tabs>
          <w:tab w:val="left" w:pos="566"/>
        </w:tabs>
        <w:spacing w:line="503" w:lineRule="exact"/>
        <w:ind w:left="566" w:hanging="451"/>
        <w:jc w:val="both"/>
        <w:rPr>
          <w:rFonts w:ascii="Arial" w:hAnsi="Arial" w:cs="Arial"/>
          <w:color w:val="000000" w:themeColor="text1"/>
        </w:rPr>
      </w:pPr>
      <w:bookmarkStart w:id="19" w:name="_TOC_250016"/>
      <w:bookmarkEnd w:id="19"/>
      <w:r w:rsidRPr="004216E5">
        <w:rPr>
          <w:rFonts w:ascii="Arial" w:hAnsi="Arial" w:cs="Arial"/>
          <w:color w:val="000000" w:themeColor="text1"/>
        </w:rPr>
        <w:t>Frequency and Date of Post-certification supe</w:t>
      </w:r>
      <w:r w:rsidRPr="004216E5">
        <w:rPr>
          <w:rFonts w:ascii="Arial" w:hAnsi="Arial" w:cs="Arial"/>
          <w:color w:val="000000" w:themeColor="text1"/>
        </w:rPr>
        <w:t>rvision</w:t>
      </w:r>
    </w:p>
    <w:p w:rsidR="002E256B" w:rsidRPr="004216E5" w:rsidRDefault="00A34F49">
      <w:pPr>
        <w:pStyle w:val="a3"/>
        <w:spacing w:before="23" w:line="247" w:lineRule="auto"/>
        <w:ind w:left="115" w:right="235" w:firstLine="560"/>
        <w:jc w:val="both"/>
        <w:rPr>
          <w:rFonts w:ascii="Arial" w:hAnsi="Arial" w:cs="Arial"/>
          <w:color w:val="000000" w:themeColor="text1"/>
        </w:rPr>
      </w:pPr>
      <w:r w:rsidRPr="004216E5">
        <w:rPr>
          <w:rFonts w:ascii="Arial" w:hAnsi="Arial" w:cs="Arial"/>
          <w:color w:val="000000" w:themeColor="text1"/>
        </w:rPr>
        <w:t>On the basis of classification and management of production enterprises, the certification agency shall adopt different supervision frequency of post-certification supervision for different categories of production enterprises and reasonably determ</w:t>
      </w:r>
      <w:r w:rsidRPr="004216E5">
        <w:rPr>
          <w:rFonts w:ascii="Arial" w:hAnsi="Arial" w:cs="Arial"/>
          <w:color w:val="000000" w:themeColor="text1"/>
        </w:rPr>
        <w:t>ine the date. The specific principles shall be clear in the detailed certification and implementation rules.</w:t>
      </w:r>
    </w:p>
    <w:p w:rsidR="002E256B" w:rsidRPr="004216E5" w:rsidRDefault="00A34F49">
      <w:pPr>
        <w:pStyle w:val="1"/>
        <w:numPr>
          <w:ilvl w:val="1"/>
          <w:numId w:val="4"/>
        </w:numPr>
        <w:tabs>
          <w:tab w:val="left" w:pos="551"/>
        </w:tabs>
        <w:spacing w:line="472" w:lineRule="exact"/>
        <w:ind w:left="550" w:hanging="436"/>
        <w:jc w:val="both"/>
        <w:rPr>
          <w:rFonts w:ascii="Arial" w:hAnsi="Arial" w:cs="Arial"/>
          <w:color w:val="000000" w:themeColor="text1"/>
        </w:rPr>
      </w:pPr>
      <w:bookmarkStart w:id="20" w:name="_TOC_250015"/>
      <w:bookmarkEnd w:id="20"/>
      <w:r w:rsidRPr="004216E5">
        <w:rPr>
          <w:rFonts w:ascii="Arial" w:hAnsi="Arial" w:cs="Arial"/>
          <w:color w:val="000000" w:themeColor="text1"/>
        </w:rPr>
        <w:t>Records of Post-certification Supervision</w:t>
      </w:r>
    </w:p>
    <w:p w:rsidR="002E256B" w:rsidRPr="004216E5" w:rsidRDefault="00A34F49">
      <w:pPr>
        <w:pStyle w:val="a3"/>
        <w:spacing w:before="21" w:line="247" w:lineRule="auto"/>
        <w:ind w:left="115" w:right="175" w:firstLine="560"/>
        <w:jc w:val="both"/>
        <w:rPr>
          <w:rFonts w:ascii="Arial" w:hAnsi="Arial" w:cs="Arial"/>
          <w:color w:val="000000" w:themeColor="text1"/>
        </w:rPr>
      </w:pPr>
      <w:r w:rsidRPr="004216E5">
        <w:rPr>
          <w:rFonts w:ascii="Arial" w:hAnsi="Arial" w:cs="Arial"/>
          <w:color w:val="000000" w:themeColor="text1"/>
        </w:rPr>
        <w:t>The certification agency shall monitor the whole process in a proper way and archive to ensure the tracea</w:t>
      </w:r>
      <w:r w:rsidRPr="004216E5">
        <w:rPr>
          <w:rFonts w:ascii="Arial" w:hAnsi="Arial" w:cs="Arial"/>
          <w:color w:val="000000" w:themeColor="text1"/>
        </w:rPr>
        <w:t>bility of the certification process and results.</w:t>
      </w:r>
    </w:p>
    <w:p w:rsidR="002E256B" w:rsidRPr="004216E5" w:rsidRDefault="00A34F49">
      <w:pPr>
        <w:pStyle w:val="1"/>
        <w:numPr>
          <w:ilvl w:val="1"/>
          <w:numId w:val="4"/>
        </w:numPr>
        <w:tabs>
          <w:tab w:val="left" w:pos="550"/>
        </w:tabs>
        <w:spacing w:line="475" w:lineRule="exact"/>
        <w:ind w:left="549" w:hanging="435"/>
        <w:jc w:val="both"/>
        <w:rPr>
          <w:rFonts w:ascii="Arial" w:hAnsi="Arial" w:cs="Arial"/>
          <w:color w:val="000000" w:themeColor="text1"/>
        </w:rPr>
      </w:pPr>
      <w:bookmarkStart w:id="21" w:name="_TOC_250014"/>
      <w:bookmarkEnd w:id="21"/>
      <w:r w:rsidRPr="004216E5">
        <w:rPr>
          <w:rFonts w:ascii="Arial" w:hAnsi="Arial" w:cs="Arial"/>
          <w:color w:val="000000" w:themeColor="text1"/>
        </w:rPr>
        <w:t>Evaluation of the Results of Post-certification Supervision</w:t>
      </w:r>
    </w:p>
    <w:p w:rsidR="002E256B" w:rsidRPr="004216E5" w:rsidRDefault="00A34F49" w:rsidP="004216E5">
      <w:pPr>
        <w:pStyle w:val="a3"/>
        <w:spacing w:before="21"/>
        <w:ind w:firstLineChars="241" w:firstLine="675"/>
        <w:jc w:val="both"/>
        <w:rPr>
          <w:rFonts w:ascii="Arial" w:hAnsi="Arial" w:cs="Arial"/>
          <w:color w:val="000000" w:themeColor="text1"/>
        </w:rPr>
      </w:pPr>
      <w:r w:rsidRPr="004216E5">
        <w:rPr>
          <w:rFonts w:ascii="Arial" w:hAnsi="Arial" w:cs="Arial"/>
          <w:color w:val="000000" w:themeColor="text1"/>
        </w:rPr>
        <w:t>The certification agency shall carry out comprehensive evaluation on the result of follow-up inspection and sampling test or inspection, and relate</w:t>
      </w:r>
      <w:r w:rsidRPr="004216E5">
        <w:rPr>
          <w:rFonts w:ascii="Arial" w:hAnsi="Arial" w:cs="Arial"/>
          <w:color w:val="000000" w:themeColor="text1"/>
        </w:rPr>
        <w:t>d materials/ information. Those who passed the evaluation may continue to keep the certificate and use the certification mark; for those who failed, the certification agency shall suspend or revoke the certificate according to the corresponding circumstanc</w:t>
      </w:r>
      <w:r w:rsidRPr="004216E5">
        <w:rPr>
          <w:rFonts w:ascii="Arial" w:hAnsi="Arial" w:cs="Arial"/>
          <w:color w:val="000000" w:themeColor="text1"/>
        </w:rPr>
        <w:t>es, and make the decision known to the public.</w:t>
      </w:r>
    </w:p>
    <w:p w:rsidR="002E256B" w:rsidRPr="004216E5" w:rsidRDefault="002E256B">
      <w:pPr>
        <w:pStyle w:val="a3"/>
        <w:spacing w:before="3"/>
        <w:jc w:val="both"/>
        <w:rPr>
          <w:rFonts w:ascii="Arial" w:hAnsi="Arial" w:cs="Arial"/>
          <w:color w:val="000000" w:themeColor="text1"/>
          <w:sz w:val="24"/>
        </w:rPr>
      </w:pPr>
    </w:p>
    <w:p w:rsidR="002E256B" w:rsidRPr="004216E5" w:rsidRDefault="00A34F49">
      <w:pPr>
        <w:pStyle w:val="1"/>
        <w:numPr>
          <w:ilvl w:val="0"/>
          <w:numId w:val="4"/>
        </w:numPr>
        <w:tabs>
          <w:tab w:val="left" w:pos="403"/>
        </w:tabs>
        <w:spacing w:before="1" w:line="497" w:lineRule="exact"/>
        <w:ind w:left="402" w:hanging="288"/>
        <w:jc w:val="both"/>
        <w:rPr>
          <w:rFonts w:ascii="Arial" w:hAnsi="Arial" w:cs="Arial"/>
          <w:color w:val="000000" w:themeColor="text1"/>
        </w:rPr>
      </w:pPr>
      <w:bookmarkStart w:id="22" w:name="_TOC_250013"/>
      <w:bookmarkEnd w:id="22"/>
      <w:r w:rsidRPr="004216E5">
        <w:rPr>
          <w:rFonts w:ascii="Arial" w:hAnsi="Arial" w:cs="Arial"/>
          <w:color w:val="000000" w:themeColor="text1"/>
        </w:rPr>
        <w:t>Certificate</w:t>
      </w:r>
    </w:p>
    <w:p w:rsidR="002E256B" w:rsidRPr="004216E5" w:rsidRDefault="00A34F49">
      <w:pPr>
        <w:pStyle w:val="1"/>
        <w:numPr>
          <w:ilvl w:val="1"/>
          <w:numId w:val="4"/>
        </w:numPr>
        <w:tabs>
          <w:tab w:val="left" w:pos="599"/>
        </w:tabs>
        <w:spacing w:line="497" w:lineRule="exact"/>
        <w:ind w:left="598" w:hanging="484"/>
        <w:jc w:val="both"/>
        <w:rPr>
          <w:rFonts w:ascii="Arial" w:hAnsi="Arial" w:cs="Arial"/>
          <w:color w:val="000000" w:themeColor="text1"/>
        </w:rPr>
      </w:pPr>
      <w:bookmarkStart w:id="23" w:name="_TOC_250012"/>
      <w:bookmarkEnd w:id="23"/>
      <w:r w:rsidRPr="004216E5">
        <w:rPr>
          <w:rFonts w:ascii="Arial" w:hAnsi="Arial" w:cs="Arial"/>
          <w:color w:val="000000" w:themeColor="text1"/>
        </w:rPr>
        <w:t>Maintenance of the Certificate</w:t>
      </w:r>
    </w:p>
    <w:p w:rsidR="002E256B" w:rsidRPr="004216E5" w:rsidRDefault="00A34F49">
      <w:pPr>
        <w:pStyle w:val="a3"/>
        <w:spacing w:before="8" w:line="235" w:lineRule="auto"/>
        <w:ind w:left="138" w:right="257" w:firstLine="560"/>
        <w:jc w:val="both"/>
        <w:rPr>
          <w:rFonts w:ascii="Arial" w:hAnsi="Arial" w:cs="Arial"/>
          <w:color w:val="000000" w:themeColor="text1"/>
        </w:rPr>
      </w:pPr>
      <w:r w:rsidRPr="004216E5">
        <w:rPr>
          <w:rFonts w:ascii="Arial" w:hAnsi="Arial" w:cs="Arial"/>
          <w:color w:val="000000" w:themeColor="text1"/>
        </w:rPr>
        <w:t xml:space="preserve">The term of validity of the product certification covered by this rule is 5 years. During the validity period, the maintenance of the validity of the certificate </w:t>
      </w:r>
      <w:r w:rsidRPr="004216E5">
        <w:rPr>
          <w:rFonts w:ascii="Arial" w:hAnsi="Arial" w:cs="Arial"/>
          <w:color w:val="000000" w:themeColor="text1"/>
        </w:rPr>
        <w:t>relies on the post-certification supervision by the certification agency.</w:t>
      </w:r>
    </w:p>
    <w:p w:rsidR="002E256B" w:rsidRPr="004216E5" w:rsidRDefault="00A34F49">
      <w:pPr>
        <w:pStyle w:val="a3"/>
        <w:spacing w:before="5" w:line="235" w:lineRule="auto"/>
        <w:ind w:left="136" w:right="257" w:firstLine="559"/>
        <w:jc w:val="both"/>
        <w:rPr>
          <w:rFonts w:ascii="Arial" w:hAnsi="Arial" w:cs="Arial"/>
          <w:color w:val="000000" w:themeColor="text1"/>
        </w:rPr>
      </w:pPr>
      <w:r w:rsidRPr="004216E5">
        <w:rPr>
          <w:rFonts w:ascii="Arial" w:hAnsi="Arial" w:cs="Arial"/>
          <w:color w:val="000000" w:themeColor="text1"/>
        </w:rPr>
        <w:t xml:space="preserve">If extension of the certificate is needed after expiration of its validity </w:t>
      </w:r>
      <w:r w:rsidRPr="004216E5">
        <w:rPr>
          <w:rFonts w:ascii="Arial" w:hAnsi="Arial" w:cs="Arial"/>
          <w:color w:val="000000" w:themeColor="text1"/>
        </w:rPr>
        <w:lastRenderedPageBreak/>
        <w:t>period, the certification client shall, within 90 days prior to the expiration of the validity of the certi</w:t>
      </w:r>
      <w:r w:rsidRPr="004216E5">
        <w:rPr>
          <w:rFonts w:ascii="Arial" w:hAnsi="Arial" w:cs="Arial"/>
          <w:color w:val="000000" w:themeColor="text1"/>
        </w:rPr>
        <w:t>ficate, submit a certification commission. If the supervision result is qualified for the last post-certification supervision in the validity period, the certification agency shall directly issue a new certificate upon receiving the certification commissio</w:t>
      </w:r>
      <w:r w:rsidRPr="004216E5">
        <w:rPr>
          <w:rFonts w:ascii="Arial" w:hAnsi="Arial" w:cs="Arial"/>
          <w:color w:val="000000" w:themeColor="text1"/>
        </w:rPr>
        <w:t>n.</w:t>
      </w:r>
    </w:p>
    <w:p w:rsidR="002E256B" w:rsidRPr="004216E5" w:rsidRDefault="00A34F49">
      <w:pPr>
        <w:pStyle w:val="1"/>
        <w:numPr>
          <w:ilvl w:val="1"/>
          <w:numId w:val="4"/>
        </w:numPr>
        <w:tabs>
          <w:tab w:val="left" w:pos="557"/>
        </w:tabs>
        <w:spacing w:line="478" w:lineRule="exact"/>
        <w:ind w:left="556" w:hanging="442"/>
        <w:jc w:val="both"/>
        <w:rPr>
          <w:rFonts w:ascii="Arial" w:hAnsi="Arial" w:cs="Arial"/>
          <w:color w:val="000000" w:themeColor="text1"/>
        </w:rPr>
      </w:pPr>
      <w:bookmarkStart w:id="24" w:name="_TOC_250011"/>
      <w:bookmarkEnd w:id="24"/>
      <w:r w:rsidRPr="004216E5">
        <w:rPr>
          <w:rFonts w:ascii="Arial" w:hAnsi="Arial" w:cs="Arial"/>
          <w:color w:val="000000" w:themeColor="text1"/>
        </w:rPr>
        <w:t>Contents of the Certificate</w:t>
      </w:r>
    </w:p>
    <w:p w:rsidR="002E256B" w:rsidRPr="004216E5" w:rsidRDefault="00A34F49">
      <w:pPr>
        <w:pStyle w:val="a3"/>
        <w:spacing w:before="9" w:line="235" w:lineRule="auto"/>
        <w:ind w:left="138" w:right="255" w:firstLine="560"/>
        <w:jc w:val="both"/>
        <w:rPr>
          <w:rFonts w:ascii="Arial" w:hAnsi="Arial" w:cs="Arial"/>
          <w:color w:val="000000" w:themeColor="text1"/>
        </w:rPr>
      </w:pPr>
      <w:r w:rsidRPr="004216E5">
        <w:rPr>
          <w:rFonts w:ascii="Arial" w:hAnsi="Arial" w:cs="Arial"/>
          <w:color w:val="000000" w:themeColor="text1"/>
        </w:rPr>
        <w:t>Certified products and their sales packaging marked with the contents contained in the certificate shall be consistent with the contents of the certificate. For the change of the certificate, the change of information shall b</w:t>
      </w:r>
      <w:r w:rsidRPr="004216E5">
        <w:rPr>
          <w:rFonts w:ascii="Arial" w:hAnsi="Arial" w:cs="Arial"/>
          <w:color w:val="000000" w:themeColor="text1"/>
        </w:rPr>
        <w:t>e indicated to clearly show the number of the change.</w:t>
      </w:r>
    </w:p>
    <w:p w:rsidR="002E256B" w:rsidRPr="004216E5" w:rsidRDefault="00A34F49">
      <w:pPr>
        <w:pStyle w:val="1"/>
        <w:numPr>
          <w:ilvl w:val="1"/>
          <w:numId w:val="4"/>
        </w:numPr>
        <w:tabs>
          <w:tab w:val="left" w:pos="559"/>
        </w:tabs>
        <w:spacing w:line="493" w:lineRule="exact"/>
        <w:ind w:left="558" w:hanging="444"/>
        <w:jc w:val="both"/>
        <w:rPr>
          <w:rFonts w:ascii="Arial" w:hAnsi="Arial" w:cs="Arial"/>
          <w:color w:val="000000" w:themeColor="text1"/>
        </w:rPr>
      </w:pPr>
      <w:bookmarkStart w:id="25" w:name="_TOC_250010"/>
      <w:bookmarkEnd w:id="25"/>
      <w:r w:rsidRPr="004216E5">
        <w:rPr>
          <w:rFonts w:ascii="Arial" w:hAnsi="Arial" w:cs="Arial"/>
          <w:color w:val="000000" w:themeColor="text1"/>
        </w:rPr>
        <w:t>Change of the Certificate</w:t>
      </w:r>
    </w:p>
    <w:p w:rsidR="002E256B" w:rsidRPr="004216E5" w:rsidRDefault="00A34F49">
      <w:pPr>
        <w:pStyle w:val="a3"/>
        <w:spacing w:before="2"/>
        <w:ind w:firstLineChars="253" w:firstLine="708"/>
        <w:jc w:val="both"/>
        <w:rPr>
          <w:rFonts w:ascii="Arial" w:hAnsi="Arial" w:cs="Arial"/>
          <w:color w:val="000000" w:themeColor="text1"/>
        </w:rPr>
      </w:pPr>
      <w:r w:rsidRPr="004216E5">
        <w:rPr>
          <w:rFonts w:ascii="Arial" w:hAnsi="Arial" w:cs="Arial"/>
          <w:color w:val="000000" w:themeColor="text1"/>
        </w:rPr>
        <w:t>After being certified, if the content of the certificate has changed; or if the certified product undergoes technological changes (design, structural parameters, key components</w:t>
      </w:r>
      <w:r w:rsidRPr="004216E5">
        <w:rPr>
          <w:rFonts w:ascii="Arial" w:hAnsi="Arial" w:cs="Arial"/>
          <w:color w:val="000000" w:themeColor="text1"/>
        </w:rPr>
        <w:t xml:space="preserve"> / raw materials, etc.) that affect the conformity of the relevant standards; or if factory changes production conformity control plan or production conditions, which may affect production conformity; or if other matters specified in the detailed certifica</w:t>
      </w:r>
      <w:r w:rsidRPr="004216E5">
        <w:rPr>
          <w:rFonts w:ascii="Arial" w:hAnsi="Arial" w:cs="Arial"/>
          <w:color w:val="000000" w:themeColor="text1"/>
        </w:rPr>
        <w:t xml:space="preserve">tion and implementation rules issued by the certification agency changes, the certification client  shall propose commission for change to the certification agency, which will be implemented after approved by the certification agency. </w:t>
      </w:r>
    </w:p>
    <w:p w:rsidR="002E256B" w:rsidRPr="004216E5" w:rsidRDefault="00A34F49">
      <w:pPr>
        <w:pStyle w:val="a3"/>
        <w:spacing w:before="10" w:line="235" w:lineRule="auto"/>
        <w:ind w:left="136" w:right="169" w:firstLine="559"/>
        <w:jc w:val="both"/>
        <w:rPr>
          <w:rFonts w:ascii="Arial" w:hAnsi="Arial" w:cs="Arial"/>
          <w:color w:val="000000" w:themeColor="text1"/>
        </w:rPr>
      </w:pPr>
      <w:r w:rsidRPr="004216E5">
        <w:rPr>
          <w:rFonts w:ascii="Arial" w:hAnsi="Arial" w:cs="Arial"/>
          <w:color w:val="000000" w:themeColor="text1"/>
        </w:rPr>
        <w:t xml:space="preserve">The certification </w:t>
      </w:r>
      <w:r w:rsidRPr="004216E5">
        <w:rPr>
          <w:rFonts w:ascii="Arial" w:hAnsi="Arial" w:cs="Arial"/>
          <w:color w:val="000000" w:themeColor="text1"/>
        </w:rPr>
        <w:t>agency shall clarify the specific requirements for certification changes in the detailed implementation rules for certification, including the scope and procedures of certification changes. The certification agency shall appraise the material committed bas</w:t>
      </w:r>
      <w:r w:rsidRPr="004216E5">
        <w:rPr>
          <w:rFonts w:ascii="Arial" w:hAnsi="Arial" w:cs="Arial"/>
          <w:color w:val="000000" w:themeColor="text1"/>
        </w:rPr>
        <w:t>ed on the content of the change, to determine whether the change can be approved. If sample test and/or factory inspection is required, the change shall not be approved until the test and/or inspection is qualified. Requirements for testing resources of th</w:t>
      </w:r>
      <w:r w:rsidRPr="004216E5">
        <w:rPr>
          <w:rFonts w:ascii="Arial" w:hAnsi="Arial" w:cs="Arial"/>
          <w:color w:val="000000" w:themeColor="text1"/>
        </w:rPr>
        <w:t xml:space="preserve">e production enterprise that can be used for sample </w:t>
      </w:r>
      <w:proofErr w:type="gramStart"/>
      <w:r w:rsidRPr="004216E5">
        <w:rPr>
          <w:rFonts w:ascii="Arial" w:hAnsi="Arial" w:cs="Arial"/>
          <w:color w:val="000000" w:themeColor="text1"/>
        </w:rPr>
        <w:t>test,</w:t>
      </w:r>
      <w:proofErr w:type="gramEnd"/>
      <w:r w:rsidRPr="004216E5">
        <w:rPr>
          <w:rFonts w:ascii="Arial" w:hAnsi="Arial" w:cs="Arial"/>
          <w:color w:val="000000" w:themeColor="text1"/>
        </w:rPr>
        <w:t xml:space="preserve"> are in accordance with Article 7.2.2 of this rule.</w:t>
      </w:r>
    </w:p>
    <w:p w:rsidR="002E256B" w:rsidRPr="004216E5" w:rsidRDefault="00A34F49">
      <w:pPr>
        <w:pStyle w:val="a3"/>
        <w:spacing w:before="11" w:line="235" w:lineRule="auto"/>
        <w:ind w:left="136" w:right="276" w:firstLine="559"/>
        <w:jc w:val="both"/>
        <w:rPr>
          <w:rFonts w:ascii="Arial" w:hAnsi="Arial" w:cs="Arial"/>
          <w:color w:val="000000" w:themeColor="text1"/>
        </w:rPr>
      </w:pPr>
      <w:r w:rsidRPr="004216E5">
        <w:rPr>
          <w:rFonts w:ascii="Arial" w:hAnsi="Arial" w:cs="Arial"/>
          <w:color w:val="000000" w:themeColor="text1"/>
        </w:rPr>
        <w:t>For those that meet the requirements, change shall be approved. For the issuance of a new certificate, the number, approval date of validity of the</w:t>
      </w:r>
      <w:r w:rsidRPr="004216E5">
        <w:rPr>
          <w:rFonts w:ascii="Arial" w:hAnsi="Arial" w:cs="Arial"/>
          <w:color w:val="000000" w:themeColor="text1"/>
        </w:rPr>
        <w:t xml:space="preserve"> new certificate shall in principle remain unchanged, and the date of the approval of the change shall be indicated. For those </w:t>
      </w:r>
      <w:proofErr w:type="gramStart"/>
      <w:r w:rsidRPr="004216E5">
        <w:rPr>
          <w:rFonts w:ascii="Arial" w:hAnsi="Arial" w:cs="Arial"/>
          <w:color w:val="000000" w:themeColor="text1"/>
        </w:rPr>
        <w:t>do not need</w:t>
      </w:r>
      <w:proofErr w:type="gramEnd"/>
      <w:r w:rsidRPr="004216E5">
        <w:rPr>
          <w:rFonts w:ascii="Arial" w:hAnsi="Arial" w:cs="Arial"/>
          <w:color w:val="000000" w:themeColor="text1"/>
        </w:rPr>
        <w:t xml:space="preserve"> a new certificate, change confirmation form shall be submitted and the content of the change and the date of approval</w:t>
      </w:r>
      <w:r w:rsidRPr="004216E5">
        <w:rPr>
          <w:rFonts w:ascii="Arial" w:hAnsi="Arial" w:cs="Arial"/>
          <w:color w:val="000000" w:themeColor="text1"/>
        </w:rPr>
        <w:t xml:space="preserve"> of the change shall be indicated.</w:t>
      </w:r>
    </w:p>
    <w:p w:rsidR="002E256B" w:rsidRPr="004216E5" w:rsidRDefault="00A34F49">
      <w:pPr>
        <w:pStyle w:val="1"/>
        <w:numPr>
          <w:ilvl w:val="1"/>
          <w:numId w:val="4"/>
        </w:numPr>
        <w:tabs>
          <w:tab w:val="left" w:pos="570"/>
        </w:tabs>
        <w:spacing w:line="478" w:lineRule="exact"/>
        <w:ind w:left="569" w:hanging="455"/>
        <w:jc w:val="both"/>
        <w:rPr>
          <w:rFonts w:ascii="Arial" w:hAnsi="Arial" w:cs="Arial"/>
          <w:color w:val="000000" w:themeColor="text1"/>
        </w:rPr>
      </w:pPr>
      <w:bookmarkStart w:id="26" w:name="_TOC_250009"/>
      <w:bookmarkEnd w:id="26"/>
      <w:r w:rsidRPr="004216E5">
        <w:rPr>
          <w:rFonts w:ascii="Arial" w:hAnsi="Arial" w:cs="Arial"/>
          <w:color w:val="000000" w:themeColor="text1"/>
        </w:rPr>
        <w:t>Cancellation, Suspension and Revocation of the Certificate</w:t>
      </w:r>
    </w:p>
    <w:p w:rsidR="002E256B" w:rsidRPr="004216E5" w:rsidRDefault="00A34F49">
      <w:pPr>
        <w:pStyle w:val="a3"/>
        <w:spacing w:before="9" w:line="235" w:lineRule="auto"/>
        <w:ind w:left="115" w:right="277" w:firstLine="560"/>
        <w:jc w:val="both"/>
        <w:rPr>
          <w:rFonts w:ascii="Arial" w:hAnsi="Arial" w:cs="Arial"/>
          <w:color w:val="000000" w:themeColor="text1"/>
        </w:rPr>
      </w:pPr>
      <w:r w:rsidRPr="004216E5">
        <w:rPr>
          <w:rFonts w:ascii="Arial" w:hAnsi="Arial" w:cs="Arial"/>
          <w:color w:val="000000" w:themeColor="text1"/>
        </w:rPr>
        <w:t>The cancellation, suspension and revocation of the certificate shall be conducted in accordance with the "Compulsory Product Certification Management Regulations"</w:t>
      </w:r>
      <w:r w:rsidRPr="004216E5">
        <w:rPr>
          <w:rFonts w:ascii="Arial" w:hAnsi="Arial" w:cs="Arial"/>
          <w:color w:val="000000" w:themeColor="text1"/>
        </w:rPr>
        <w:t xml:space="preserve"> and "Implementation Rules for the </w:t>
      </w:r>
      <w:r w:rsidRPr="004216E5">
        <w:rPr>
          <w:rFonts w:ascii="Arial" w:hAnsi="Arial" w:cs="Arial"/>
          <w:color w:val="000000" w:themeColor="text1"/>
        </w:rPr>
        <w:lastRenderedPageBreak/>
        <w:t xml:space="preserve">Cancellation, Suspension, and Revocation of the Compulsory Product Certificate " and relevant provisions issued by the certification agency. The certification agency shall determine the type and scope of products that do </w:t>
      </w:r>
      <w:r w:rsidRPr="004216E5">
        <w:rPr>
          <w:rFonts w:ascii="Arial" w:hAnsi="Arial" w:cs="Arial"/>
          <w:color w:val="000000" w:themeColor="text1"/>
        </w:rPr>
        <w:t>not meet the certification requirements, and take appropriate ways to publicize the cancellation, suspension, and revocation of the certificate.</w:t>
      </w:r>
    </w:p>
    <w:p w:rsidR="002E256B" w:rsidRPr="004216E5" w:rsidRDefault="00A34F49">
      <w:pPr>
        <w:pStyle w:val="1"/>
        <w:numPr>
          <w:ilvl w:val="1"/>
          <w:numId w:val="4"/>
        </w:numPr>
        <w:tabs>
          <w:tab w:val="left" w:pos="554"/>
        </w:tabs>
        <w:spacing w:line="481" w:lineRule="exact"/>
        <w:ind w:left="553" w:hanging="439"/>
        <w:jc w:val="both"/>
        <w:rPr>
          <w:rFonts w:ascii="Arial" w:hAnsi="Arial" w:cs="Arial"/>
          <w:color w:val="000000" w:themeColor="text1"/>
        </w:rPr>
      </w:pPr>
      <w:bookmarkStart w:id="27" w:name="_TOC_250008"/>
      <w:bookmarkEnd w:id="27"/>
      <w:r w:rsidRPr="004216E5">
        <w:rPr>
          <w:rFonts w:ascii="Arial" w:hAnsi="Arial" w:cs="Arial"/>
          <w:color w:val="000000" w:themeColor="text1"/>
        </w:rPr>
        <w:t>Use of the Certificate</w:t>
      </w:r>
    </w:p>
    <w:p w:rsidR="002E256B" w:rsidRPr="004216E5" w:rsidRDefault="00A34F49">
      <w:pPr>
        <w:pStyle w:val="a3"/>
        <w:spacing w:before="2"/>
        <w:ind w:left="695"/>
        <w:jc w:val="both"/>
        <w:rPr>
          <w:rFonts w:ascii="Arial" w:hAnsi="Arial" w:cs="Arial"/>
          <w:color w:val="000000" w:themeColor="text1"/>
        </w:rPr>
      </w:pPr>
      <w:r w:rsidRPr="004216E5">
        <w:rPr>
          <w:rFonts w:ascii="Arial" w:hAnsi="Arial" w:cs="Arial"/>
          <w:color w:val="000000" w:themeColor="text1"/>
        </w:rPr>
        <w:t xml:space="preserve">The use of the certificate shall conform to the requirements of the "Compulsory Product </w:t>
      </w:r>
      <w:r w:rsidRPr="004216E5">
        <w:rPr>
          <w:rFonts w:ascii="Arial" w:hAnsi="Arial" w:cs="Arial"/>
          <w:color w:val="000000" w:themeColor="text1"/>
        </w:rPr>
        <w:t>Certification Management Regulations".</w:t>
      </w:r>
    </w:p>
    <w:p w:rsidR="002E256B" w:rsidRPr="004216E5" w:rsidRDefault="002E256B">
      <w:pPr>
        <w:pStyle w:val="a3"/>
        <w:jc w:val="both"/>
        <w:rPr>
          <w:rFonts w:ascii="Arial" w:hAnsi="Arial" w:cs="Arial"/>
          <w:color w:val="000000" w:themeColor="text1"/>
          <w:sz w:val="25"/>
        </w:rPr>
      </w:pPr>
    </w:p>
    <w:p w:rsidR="002E256B" w:rsidRPr="004216E5" w:rsidRDefault="00A34F49">
      <w:pPr>
        <w:pStyle w:val="1"/>
        <w:spacing w:before="1"/>
        <w:jc w:val="both"/>
        <w:rPr>
          <w:rFonts w:ascii="Arial" w:hAnsi="Arial" w:cs="Arial"/>
          <w:color w:val="000000" w:themeColor="text1"/>
        </w:rPr>
      </w:pPr>
      <w:bookmarkStart w:id="28" w:name="_TOC_250007"/>
      <w:bookmarkEnd w:id="28"/>
      <w:r w:rsidRPr="004216E5">
        <w:rPr>
          <w:rFonts w:ascii="Arial" w:hAnsi="Arial" w:cs="Arial"/>
          <w:color w:val="000000" w:themeColor="text1"/>
        </w:rPr>
        <w:t>9. Certification Mark</w:t>
      </w:r>
    </w:p>
    <w:p w:rsidR="002E256B" w:rsidRPr="004216E5" w:rsidRDefault="00A34F49">
      <w:pPr>
        <w:pStyle w:val="a3"/>
        <w:spacing w:before="8" w:line="235" w:lineRule="auto"/>
        <w:ind w:left="136" w:right="277" w:firstLine="559"/>
        <w:jc w:val="both"/>
        <w:rPr>
          <w:rFonts w:ascii="Arial" w:hAnsi="Arial" w:cs="Arial"/>
          <w:color w:val="000000" w:themeColor="text1"/>
        </w:rPr>
      </w:pPr>
      <w:r w:rsidRPr="004216E5">
        <w:rPr>
          <w:rFonts w:ascii="Arial" w:hAnsi="Arial" w:cs="Arial"/>
          <w:color w:val="000000" w:themeColor="text1"/>
        </w:rPr>
        <w:t xml:space="preserve">The management and use of the certification mark shall conform to the provisions of the </w:t>
      </w:r>
      <w:proofErr w:type="gramStart"/>
      <w:r w:rsidRPr="004216E5">
        <w:rPr>
          <w:rFonts w:ascii="Arial" w:hAnsi="Arial" w:cs="Arial"/>
          <w:color w:val="000000" w:themeColor="text1"/>
        </w:rPr>
        <w:t>" Compulsory</w:t>
      </w:r>
      <w:proofErr w:type="gramEnd"/>
      <w:r w:rsidRPr="004216E5">
        <w:rPr>
          <w:rFonts w:ascii="Arial" w:hAnsi="Arial" w:cs="Arial"/>
          <w:color w:val="000000" w:themeColor="text1"/>
        </w:rPr>
        <w:t xml:space="preserve"> Product Certification Mark Management Measures".</w:t>
      </w:r>
    </w:p>
    <w:p w:rsidR="002E256B" w:rsidRPr="004216E5" w:rsidRDefault="00A34F49">
      <w:pPr>
        <w:pStyle w:val="1"/>
        <w:numPr>
          <w:ilvl w:val="1"/>
          <w:numId w:val="6"/>
        </w:numPr>
        <w:tabs>
          <w:tab w:val="left" w:pos="587"/>
        </w:tabs>
        <w:spacing w:line="476" w:lineRule="exact"/>
        <w:ind w:hanging="472"/>
        <w:jc w:val="both"/>
        <w:rPr>
          <w:rFonts w:ascii="Arial" w:hAnsi="Arial" w:cs="Arial"/>
          <w:color w:val="000000" w:themeColor="text1"/>
        </w:rPr>
      </w:pPr>
      <w:bookmarkStart w:id="29" w:name="_TOC_250006"/>
      <w:bookmarkEnd w:id="29"/>
      <w:r w:rsidRPr="004216E5">
        <w:rPr>
          <w:rFonts w:ascii="Arial" w:hAnsi="Arial" w:cs="Arial"/>
          <w:color w:val="000000" w:themeColor="text1"/>
        </w:rPr>
        <w:t>Mark Style Permitted</w:t>
      </w:r>
    </w:p>
    <w:p w:rsidR="002E256B" w:rsidRPr="004216E5" w:rsidRDefault="00A34F49">
      <w:pPr>
        <w:pStyle w:val="a3"/>
        <w:spacing w:before="32"/>
        <w:ind w:firstLineChars="253" w:firstLine="708"/>
        <w:jc w:val="both"/>
        <w:rPr>
          <w:rFonts w:ascii="Arial" w:hAnsi="Arial" w:cs="Arial"/>
          <w:color w:val="000000" w:themeColor="text1"/>
        </w:rPr>
      </w:pPr>
      <w:r w:rsidRPr="004216E5">
        <w:rPr>
          <w:rFonts w:ascii="Arial" w:hAnsi="Arial" w:cs="Arial"/>
          <w:color w:val="000000" w:themeColor="text1"/>
        </w:rPr>
        <w:t xml:space="preserve">Certified child restraint systems shall use certification mark (S) of the safety category as bellow: </w:t>
      </w:r>
    </w:p>
    <w:p w:rsidR="002E256B" w:rsidRPr="004216E5" w:rsidRDefault="00A34F49">
      <w:pPr>
        <w:pStyle w:val="a3"/>
        <w:spacing w:before="32"/>
        <w:ind w:left="700"/>
        <w:jc w:val="both"/>
        <w:rPr>
          <w:rFonts w:ascii="Arial" w:hAnsi="Arial" w:cs="Arial"/>
          <w:color w:val="000000" w:themeColor="text1"/>
          <w:sz w:val="20"/>
        </w:rPr>
      </w:pPr>
      <w:r w:rsidRPr="004216E5">
        <w:rPr>
          <w:rFonts w:ascii="Arial" w:hAnsi="Arial" w:cs="Arial"/>
          <w:noProof/>
          <w:color w:val="000000" w:themeColor="text1"/>
          <w:sz w:val="20"/>
          <w:lang w:bidi="ar-SA"/>
        </w:rPr>
        <w:drawing>
          <wp:inline distT="0" distB="0" distL="0" distR="0">
            <wp:extent cx="1524000" cy="111506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1524204" cy="1115568"/>
                    </a:xfrm>
                    <a:prstGeom prst="rect">
                      <a:avLst/>
                    </a:prstGeom>
                  </pic:spPr>
                </pic:pic>
              </a:graphicData>
            </a:graphic>
          </wp:inline>
        </w:drawing>
      </w:r>
    </w:p>
    <w:p w:rsidR="002E256B" w:rsidRPr="004216E5" w:rsidRDefault="00A34F49">
      <w:pPr>
        <w:pStyle w:val="1"/>
        <w:numPr>
          <w:ilvl w:val="1"/>
          <w:numId w:val="6"/>
        </w:numPr>
        <w:tabs>
          <w:tab w:val="left" w:pos="544"/>
        </w:tabs>
        <w:spacing w:before="7"/>
        <w:ind w:left="543" w:hanging="429"/>
        <w:jc w:val="both"/>
        <w:rPr>
          <w:rFonts w:ascii="Arial" w:hAnsi="Arial" w:cs="Arial"/>
          <w:color w:val="000000" w:themeColor="text1"/>
        </w:rPr>
      </w:pPr>
      <w:bookmarkStart w:id="30" w:name="_TOC_250005"/>
      <w:bookmarkEnd w:id="30"/>
      <w:r w:rsidRPr="004216E5">
        <w:rPr>
          <w:rFonts w:ascii="Arial" w:hAnsi="Arial" w:cs="Arial"/>
          <w:color w:val="000000" w:themeColor="text1"/>
        </w:rPr>
        <w:t>Requirements for Use</w:t>
      </w:r>
      <w:r w:rsidRPr="004216E5">
        <w:rPr>
          <w:rFonts w:ascii="Arial" w:eastAsiaTheme="minorEastAsia" w:hAnsi="Arial" w:cs="Arial"/>
          <w:color w:val="000000" w:themeColor="text1"/>
        </w:rPr>
        <w:t xml:space="preserve"> </w:t>
      </w:r>
    </w:p>
    <w:p w:rsidR="002E256B" w:rsidRPr="004216E5" w:rsidRDefault="00A34F49">
      <w:pPr>
        <w:pStyle w:val="a3"/>
        <w:spacing w:before="8" w:line="235" w:lineRule="auto"/>
        <w:ind w:left="136" w:right="449" w:firstLine="559"/>
        <w:jc w:val="both"/>
        <w:rPr>
          <w:rFonts w:ascii="Arial" w:hAnsi="Arial" w:cs="Arial"/>
          <w:color w:val="000000" w:themeColor="text1"/>
        </w:rPr>
      </w:pPr>
      <w:r w:rsidRPr="004216E5">
        <w:rPr>
          <w:rFonts w:ascii="Arial" w:hAnsi="Arial" w:cs="Arial"/>
          <w:color w:val="000000" w:themeColor="text1"/>
        </w:rPr>
        <w:t>The certification mark shall be able to be permanently preserved and clearly visible without damaging the vehicle and the certifie</w:t>
      </w:r>
      <w:r w:rsidRPr="004216E5">
        <w:rPr>
          <w:rFonts w:ascii="Arial" w:hAnsi="Arial" w:cs="Arial"/>
          <w:color w:val="000000" w:themeColor="text1"/>
        </w:rPr>
        <w:t>d product. Compulsory product certification marks printed/molded to non-standard specifications shall be used.</w:t>
      </w:r>
    </w:p>
    <w:p w:rsidR="002E256B" w:rsidRPr="004216E5" w:rsidRDefault="00A34F49">
      <w:pPr>
        <w:pStyle w:val="a3"/>
        <w:spacing w:before="8" w:line="235" w:lineRule="auto"/>
        <w:ind w:left="136" w:right="449" w:firstLine="559"/>
        <w:jc w:val="both"/>
        <w:rPr>
          <w:rFonts w:ascii="Arial" w:hAnsi="Arial" w:cs="Arial"/>
          <w:color w:val="000000" w:themeColor="text1"/>
        </w:rPr>
      </w:pPr>
      <w:r w:rsidRPr="004216E5">
        <w:rPr>
          <w:rFonts w:ascii="Arial" w:hAnsi="Arial" w:cs="Arial"/>
          <w:color w:val="000000" w:themeColor="text1"/>
        </w:rPr>
        <w:t>Depending on the product and process characteristics, printed/molded marks can be completed at various stages of product formation. The mark shal</w:t>
      </w:r>
      <w:r w:rsidRPr="004216E5">
        <w:rPr>
          <w:rFonts w:ascii="Arial" w:hAnsi="Arial" w:cs="Arial"/>
          <w:color w:val="000000" w:themeColor="text1"/>
        </w:rPr>
        <w:t xml:space="preserve">l be </w:t>
      </w:r>
      <w:proofErr w:type="gramStart"/>
      <w:r w:rsidRPr="004216E5">
        <w:rPr>
          <w:rFonts w:ascii="Arial" w:hAnsi="Arial" w:cs="Arial"/>
          <w:color w:val="000000" w:themeColor="text1"/>
        </w:rPr>
        <w:t>printed/molded</w:t>
      </w:r>
      <w:proofErr w:type="gramEnd"/>
      <w:r w:rsidRPr="004216E5">
        <w:rPr>
          <w:rFonts w:ascii="Arial" w:hAnsi="Arial" w:cs="Arial"/>
          <w:color w:val="000000" w:themeColor="text1"/>
        </w:rPr>
        <w:t xml:space="preserve"> on the appropriate location on the body of the certified product.</w:t>
      </w:r>
    </w:p>
    <w:p w:rsidR="002E256B" w:rsidRPr="004216E5" w:rsidRDefault="002E256B">
      <w:pPr>
        <w:pStyle w:val="a3"/>
        <w:spacing w:before="6"/>
        <w:jc w:val="both"/>
        <w:rPr>
          <w:rFonts w:ascii="Arial" w:hAnsi="Arial" w:cs="Arial"/>
          <w:color w:val="000000" w:themeColor="text1"/>
          <w:sz w:val="25"/>
        </w:rPr>
      </w:pPr>
    </w:p>
    <w:p w:rsidR="002E256B" w:rsidRPr="004216E5" w:rsidRDefault="00A34F49">
      <w:pPr>
        <w:pStyle w:val="1"/>
        <w:numPr>
          <w:ilvl w:val="0"/>
          <w:numId w:val="7"/>
        </w:numPr>
        <w:tabs>
          <w:tab w:val="left" w:pos="574"/>
        </w:tabs>
        <w:jc w:val="both"/>
        <w:rPr>
          <w:rFonts w:ascii="Arial" w:hAnsi="Arial" w:cs="Arial"/>
          <w:color w:val="000000" w:themeColor="text1"/>
        </w:rPr>
      </w:pPr>
      <w:bookmarkStart w:id="31" w:name="_TOC_250004"/>
      <w:bookmarkEnd w:id="31"/>
      <w:r w:rsidRPr="004216E5">
        <w:rPr>
          <w:rFonts w:ascii="Arial" w:hAnsi="Arial" w:cs="Arial"/>
          <w:color w:val="000000" w:themeColor="text1"/>
        </w:rPr>
        <w:t>Charging Method</w:t>
      </w:r>
    </w:p>
    <w:p w:rsidR="002E256B" w:rsidRPr="004216E5" w:rsidRDefault="00A34F49">
      <w:pPr>
        <w:pStyle w:val="a3"/>
        <w:spacing w:before="9" w:line="235" w:lineRule="auto"/>
        <w:ind w:left="136" w:right="448" w:firstLine="560"/>
        <w:jc w:val="both"/>
        <w:rPr>
          <w:rFonts w:ascii="Arial" w:hAnsi="Arial" w:cs="Arial"/>
          <w:color w:val="000000" w:themeColor="text1"/>
        </w:rPr>
      </w:pPr>
      <w:r w:rsidRPr="004216E5">
        <w:rPr>
          <w:rFonts w:ascii="Arial" w:hAnsi="Arial" w:cs="Arial"/>
          <w:color w:val="000000" w:themeColor="text1"/>
        </w:rPr>
        <w:t>The certification agency and laboratory shall charge fees in accordance with national regulations on compulsory product certification fees.</w:t>
      </w:r>
    </w:p>
    <w:p w:rsidR="002E256B" w:rsidRPr="004216E5" w:rsidRDefault="00A34F49">
      <w:pPr>
        <w:pStyle w:val="a3"/>
        <w:spacing w:before="4" w:line="235" w:lineRule="auto"/>
        <w:ind w:left="115" w:right="186" w:firstLine="561"/>
        <w:jc w:val="both"/>
        <w:rPr>
          <w:rFonts w:ascii="Arial" w:hAnsi="Arial" w:cs="Arial"/>
          <w:color w:val="000000" w:themeColor="text1"/>
        </w:rPr>
      </w:pPr>
      <w:r w:rsidRPr="004216E5">
        <w:rPr>
          <w:rFonts w:ascii="Arial" w:hAnsi="Arial" w:cs="Arial"/>
          <w:color w:val="000000" w:themeColor="text1"/>
        </w:rPr>
        <w:t>The certifica</w:t>
      </w:r>
      <w:r w:rsidRPr="004216E5">
        <w:rPr>
          <w:rFonts w:ascii="Arial" w:hAnsi="Arial" w:cs="Arial"/>
          <w:color w:val="000000" w:themeColor="text1"/>
        </w:rPr>
        <w:t>tion agency shall determine properly the specific date in accordance with the provisions of charging fees during initial factory review, post-certification supervision in the compulsory product certification issued by the state.</w:t>
      </w:r>
    </w:p>
    <w:p w:rsidR="002E256B" w:rsidRPr="004216E5" w:rsidRDefault="002E256B">
      <w:pPr>
        <w:pStyle w:val="a3"/>
        <w:spacing w:before="6"/>
        <w:jc w:val="both"/>
        <w:rPr>
          <w:rFonts w:ascii="Arial" w:hAnsi="Arial" w:cs="Arial"/>
          <w:color w:val="000000" w:themeColor="text1"/>
          <w:sz w:val="25"/>
        </w:rPr>
      </w:pPr>
    </w:p>
    <w:p w:rsidR="002E256B" w:rsidRPr="004216E5" w:rsidRDefault="00A34F49">
      <w:pPr>
        <w:pStyle w:val="1"/>
        <w:numPr>
          <w:ilvl w:val="0"/>
          <w:numId w:val="7"/>
        </w:numPr>
        <w:tabs>
          <w:tab w:val="left" w:pos="619"/>
        </w:tabs>
        <w:ind w:left="618" w:hanging="504"/>
        <w:jc w:val="both"/>
        <w:rPr>
          <w:rFonts w:ascii="Arial" w:hAnsi="Arial" w:cs="Arial"/>
          <w:color w:val="000000" w:themeColor="text1"/>
        </w:rPr>
      </w:pPr>
      <w:bookmarkStart w:id="32" w:name="_TOC_250003"/>
      <w:bookmarkEnd w:id="32"/>
      <w:r w:rsidRPr="004216E5">
        <w:rPr>
          <w:rFonts w:ascii="Arial" w:hAnsi="Arial" w:cs="Arial"/>
          <w:color w:val="000000" w:themeColor="text1"/>
        </w:rPr>
        <w:lastRenderedPageBreak/>
        <w:t xml:space="preserve">Certification </w:t>
      </w:r>
      <w:r w:rsidRPr="004216E5">
        <w:rPr>
          <w:rFonts w:ascii="Arial" w:hAnsi="Arial" w:cs="Arial"/>
          <w:color w:val="000000" w:themeColor="text1"/>
        </w:rPr>
        <w:t>Responsibility</w:t>
      </w:r>
    </w:p>
    <w:p w:rsidR="002E256B" w:rsidRPr="004216E5" w:rsidRDefault="00A34F49">
      <w:pPr>
        <w:pStyle w:val="a3"/>
        <w:spacing w:before="9" w:line="235" w:lineRule="auto"/>
        <w:ind w:left="136" w:right="448" w:firstLine="560"/>
        <w:jc w:val="both"/>
        <w:rPr>
          <w:rFonts w:ascii="Arial" w:hAnsi="Arial" w:cs="Arial"/>
          <w:color w:val="000000" w:themeColor="text1"/>
        </w:rPr>
      </w:pPr>
      <w:r w:rsidRPr="004216E5">
        <w:rPr>
          <w:rFonts w:ascii="Arial" w:hAnsi="Arial" w:cs="Arial"/>
          <w:color w:val="000000" w:themeColor="text1"/>
        </w:rPr>
        <w:t>The certification agency shall be responsible for the certification result.</w:t>
      </w:r>
    </w:p>
    <w:p w:rsidR="002E256B" w:rsidRPr="004216E5" w:rsidRDefault="00A34F49">
      <w:pPr>
        <w:pStyle w:val="a3"/>
        <w:spacing w:before="9" w:line="235" w:lineRule="auto"/>
        <w:ind w:left="136" w:right="448" w:firstLine="560"/>
        <w:jc w:val="both"/>
        <w:rPr>
          <w:rFonts w:ascii="Arial" w:hAnsi="Arial" w:cs="Arial"/>
          <w:color w:val="000000" w:themeColor="text1"/>
        </w:rPr>
      </w:pPr>
      <w:r w:rsidRPr="004216E5">
        <w:rPr>
          <w:rFonts w:ascii="Arial" w:hAnsi="Arial" w:cs="Arial"/>
          <w:color w:val="000000" w:themeColor="text1"/>
        </w:rPr>
        <w:t>The laboratory shall be responsible for the test results and test reports.</w:t>
      </w:r>
    </w:p>
    <w:p w:rsidR="002E256B" w:rsidRPr="004216E5" w:rsidRDefault="00A34F49">
      <w:pPr>
        <w:pStyle w:val="a3"/>
        <w:spacing w:before="9" w:line="235" w:lineRule="auto"/>
        <w:ind w:left="136" w:right="448" w:firstLine="560"/>
        <w:jc w:val="both"/>
        <w:rPr>
          <w:rFonts w:ascii="Arial" w:hAnsi="Arial" w:cs="Arial"/>
          <w:color w:val="000000" w:themeColor="text1"/>
        </w:rPr>
      </w:pPr>
      <w:r w:rsidRPr="004216E5">
        <w:rPr>
          <w:rFonts w:ascii="Arial" w:hAnsi="Arial" w:cs="Arial"/>
          <w:color w:val="000000" w:themeColor="text1"/>
        </w:rPr>
        <w:t>The certification agency and its appointed factory inspectors shall be responsible for the</w:t>
      </w:r>
      <w:r w:rsidRPr="004216E5">
        <w:rPr>
          <w:rFonts w:ascii="Arial" w:hAnsi="Arial" w:cs="Arial"/>
          <w:color w:val="000000" w:themeColor="text1"/>
        </w:rPr>
        <w:t xml:space="preserve"> results of the factory inspection.</w:t>
      </w:r>
    </w:p>
    <w:p w:rsidR="002E256B" w:rsidRPr="004216E5" w:rsidRDefault="00A34F49">
      <w:pPr>
        <w:pStyle w:val="a3"/>
        <w:spacing w:before="9" w:line="235" w:lineRule="auto"/>
        <w:ind w:left="136" w:right="448" w:firstLine="560"/>
        <w:jc w:val="both"/>
        <w:rPr>
          <w:rFonts w:ascii="Arial" w:hAnsi="Arial" w:cs="Arial"/>
          <w:color w:val="000000" w:themeColor="text1"/>
        </w:rPr>
      </w:pPr>
      <w:r w:rsidRPr="004216E5">
        <w:rPr>
          <w:rFonts w:ascii="Arial" w:hAnsi="Arial" w:cs="Arial"/>
          <w:color w:val="000000" w:themeColor="text1"/>
        </w:rPr>
        <w:t>The certification client shall be responsible for the authenticity and legality of the commission information and samples submitted.</w:t>
      </w:r>
    </w:p>
    <w:p w:rsidR="002E256B" w:rsidRPr="004216E5" w:rsidRDefault="002E256B">
      <w:pPr>
        <w:pStyle w:val="a3"/>
        <w:spacing w:before="1"/>
        <w:jc w:val="both"/>
        <w:rPr>
          <w:rFonts w:ascii="Arial" w:hAnsi="Arial" w:cs="Arial"/>
          <w:color w:val="000000" w:themeColor="text1"/>
          <w:sz w:val="25"/>
        </w:rPr>
      </w:pPr>
    </w:p>
    <w:p w:rsidR="002E256B" w:rsidRPr="004216E5" w:rsidRDefault="00A34F49">
      <w:pPr>
        <w:pStyle w:val="1"/>
        <w:numPr>
          <w:ilvl w:val="0"/>
          <w:numId w:val="7"/>
        </w:numPr>
        <w:tabs>
          <w:tab w:val="left" w:pos="577"/>
        </w:tabs>
        <w:ind w:left="576" w:hanging="462"/>
        <w:jc w:val="both"/>
        <w:rPr>
          <w:rFonts w:ascii="Arial" w:hAnsi="Arial" w:cs="Arial"/>
          <w:color w:val="000000" w:themeColor="text1"/>
        </w:rPr>
      </w:pPr>
      <w:bookmarkStart w:id="33" w:name="_TOC_250002"/>
      <w:bookmarkEnd w:id="33"/>
      <w:r w:rsidRPr="004216E5">
        <w:rPr>
          <w:rFonts w:ascii="Arial" w:hAnsi="Arial" w:cs="Arial"/>
          <w:color w:val="000000" w:themeColor="text1"/>
        </w:rPr>
        <w:t>Detailed Certification Implementation Rules</w:t>
      </w:r>
    </w:p>
    <w:p w:rsidR="002E256B" w:rsidRPr="004216E5" w:rsidRDefault="00A34F49">
      <w:pPr>
        <w:pStyle w:val="a3"/>
        <w:spacing w:before="8" w:line="235" w:lineRule="auto"/>
        <w:ind w:left="138" w:right="164" w:firstLine="560"/>
        <w:jc w:val="both"/>
        <w:rPr>
          <w:rFonts w:ascii="Arial" w:hAnsi="Arial" w:cs="Arial"/>
          <w:color w:val="000000" w:themeColor="text1"/>
        </w:rPr>
      </w:pPr>
      <w:r w:rsidRPr="004216E5">
        <w:rPr>
          <w:rFonts w:ascii="Arial" w:hAnsi="Arial" w:cs="Arial"/>
          <w:color w:val="000000" w:themeColor="text1"/>
        </w:rPr>
        <w:t xml:space="preserve">The certification agency shall, </w:t>
      </w:r>
      <w:proofErr w:type="gramStart"/>
      <w:r w:rsidRPr="004216E5">
        <w:rPr>
          <w:rFonts w:ascii="Arial" w:hAnsi="Arial" w:cs="Arial"/>
          <w:color w:val="000000" w:themeColor="text1"/>
        </w:rPr>
        <w:t>based</w:t>
      </w:r>
      <w:proofErr w:type="gramEnd"/>
      <w:r w:rsidRPr="004216E5">
        <w:rPr>
          <w:rFonts w:ascii="Arial" w:hAnsi="Arial" w:cs="Arial"/>
          <w:color w:val="000000" w:themeColor="text1"/>
        </w:rPr>
        <w:t xml:space="preserve"> on t</w:t>
      </w:r>
      <w:r w:rsidRPr="004216E5">
        <w:rPr>
          <w:rFonts w:ascii="Arial" w:hAnsi="Arial" w:cs="Arial"/>
          <w:color w:val="000000" w:themeColor="text1"/>
        </w:rPr>
        <w:t>he principles and requirements of this implementation rule, make detailed rules that are scientific, reasonable and operational for the implementation of certification. Detailed certification and implementation rules shall be recorded to the CNCA before it</w:t>
      </w:r>
      <w:r w:rsidRPr="004216E5">
        <w:rPr>
          <w:rFonts w:ascii="Arial" w:hAnsi="Arial" w:cs="Arial"/>
          <w:color w:val="000000" w:themeColor="text1"/>
        </w:rPr>
        <w:t>s implementation. Detailed certification implementation rules shall include at least the following.</w:t>
      </w:r>
    </w:p>
    <w:p w:rsidR="002E256B" w:rsidRPr="004216E5" w:rsidRDefault="00A34F49">
      <w:pPr>
        <w:pStyle w:val="a3"/>
        <w:numPr>
          <w:ilvl w:val="0"/>
          <w:numId w:val="8"/>
        </w:numPr>
        <w:spacing w:before="1" w:line="484" w:lineRule="exact"/>
        <w:jc w:val="both"/>
        <w:rPr>
          <w:rFonts w:ascii="Arial" w:hAnsi="Arial" w:cs="Arial"/>
          <w:color w:val="000000" w:themeColor="text1"/>
        </w:rPr>
      </w:pPr>
      <w:r w:rsidRPr="004216E5">
        <w:rPr>
          <w:rFonts w:ascii="Arial" w:hAnsi="Arial" w:cs="Arial"/>
          <w:color w:val="000000" w:themeColor="text1"/>
        </w:rPr>
        <w:t>Certification process and time limit,</w:t>
      </w:r>
    </w:p>
    <w:p w:rsidR="002E256B" w:rsidRPr="004216E5" w:rsidRDefault="00A34F49">
      <w:pPr>
        <w:pStyle w:val="a3"/>
        <w:numPr>
          <w:ilvl w:val="0"/>
          <w:numId w:val="8"/>
        </w:numPr>
        <w:spacing w:line="480" w:lineRule="exact"/>
        <w:jc w:val="both"/>
        <w:rPr>
          <w:rFonts w:ascii="Arial" w:hAnsi="Arial" w:cs="Arial"/>
          <w:color w:val="000000" w:themeColor="text1"/>
        </w:rPr>
      </w:pPr>
      <w:r w:rsidRPr="004216E5">
        <w:rPr>
          <w:rFonts w:ascii="Arial" w:hAnsi="Arial" w:cs="Arial"/>
          <w:color w:val="000000" w:themeColor="text1"/>
        </w:rPr>
        <w:t>The selection of certification mode and related requirements,</w:t>
      </w:r>
    </w:p>
    <w:p w:rsidR="002E256B" w:rsidRPr="004216E5" w:rsidRDefault="00A34F49">
      <w:pPr>
        <w:pStyle w:val="a3"/>
        <w:numPr>
          <w:ilvl w:val="0"/>
          <w:numId w:val="8"/>
        </w:numPr>
        <w:spacing w:line="484" w:lineRule="exact"/>
        <w:jc w:val="both"/>
        <w:rPr>
          <w:rFonts w:ascii="Arial" w:hAnsi="Arial" w:cs="Arial"/>
          <w:color w:val="000000" w:themeColor="text1"/>
        </w:rPr>
      </w:pPr>
      <w:r w:rsidRPr="004216E5">
        <w:rPr>
          <w:rFonts w:ascii="Arial" w:hAnsi="Arial" w:cs="Arial"/>
          <w:color w:val="000000" w:themeColor="text1"/>
        </w:rPr>
        <w:t>The requirements for production enterprise classificatio</w:t>
      </w:r>
      <w:r w:rsidRPr="004216E5">
        <w:rPr>
          <w:rFonts w:ascii="Arial" w:hAnsi="Arial" w:cs="Arial"/>
          <w:color w:val="000000" w:themeColor="text1"/>
        </w:rPr>
        <w:t>n and management;</w:t>
      </w:r>
    </w:p>
    <w:p w:rsidR="002E256B" w:rsidRPr="004216E5" w:rsidRDefault="00A34F49">
      <w:pPr>
        <w:pStyle w:val="a3"/>
        <w:numPr>
          <w:ilvl w:val="0"/>
          <w:numId w:val="8"/>
        </w:numPr>
        <w:spacing w:line="484" w:lineRule="exact"/>
        <w:jc w:val="both"/>
        <w:rPr>
          <w:rFonts w:ascii="Arial" w:hAnsi="Arial" w:cs="Arial"/>
          <w:color w:val="000000" w:themeColor="text1"/>
        </w:rPr>
      </w:pPr>
      <w:r w:rsidRPr="004216E5">
        <w:rPr>
          <w:rFonts w:ascii="Arial" w:hAnsi="Arial" w:cs="Arial"/>
          <w:color w:val="000000" w:themeColor="text1"/>
        </w:rPr>
        <w:t>Materials for certification commission and related requirements,</w:t>
      </w:r>
    </w:p>
    <w:p w:rsidR="002E256B" w:rsidRPr="004216E5" w:rsidRDefault="00A34F49">
      <w:pPr>
        <w:pStyle w:val="a3"/>
        <w:numPr>
          <w:ilvl w:val="0"/>
          <w:numId w:val="8"/>
        </w:numPr>
        <w:spacing w:line="480" w:lineRule="exact"/>
        <w:jc w:val="both"/>
        <w:rPr>
          <w:rFonts w:ascii="Arial" w:hAnsi="Arial" w:cs="Arial"/>
          <w:color w:val="000000" w:themeColor="text1"/>
        </w:rPr>
      </w:pPr>
      <w:r w:rsidRPr="004216E5">
        <w:rPr>
          <w:rFonts w:ascii="Arial" w:hAnsi="Arial" w:cs="Arial"/>
          <w:color w:val="000000" w:themeColor="text1"/>
        </w:rPr>
        <w:t>Sample testing requirements,</w:t>
      </w:r>
    </w:p>
    <w:p w:rsidR="002E256B" w:rsidRPr="004216E5" w:rsidRDefault="00A34F49">
      <w:pPr>
        <w:pStyle w:val="a3"/>
        <w:numPr>
          <w:ilvl w:val="0"/>
          <w:numId w:val="8"/>
        </w:numPr>
        <w:spacing w:line="480" w:lineRule="exact"/>
        <w:jc w:val="both"/>
        <w:rPr>
          <w:rFonts w:ascii="Arial" w:hAnsi="Arial" w:cs="Arial"/>
          <w:color w:val="000000" w:themeColor="text1"/>
        </w:rPr>
      </w:pPr>
      <w:r w:rsidRPr="004216E5">
        <w:rPr>
          <w:rFonts w:ascii="Arial" w:hAnsi="Arial" w:cs="Arial"/>
          <w:color w:val="000000" w:themeColor="text1"/>
        </w:rPr>
        <w:t>Initial factory inspection requirements,</w:t>
      </w:r>
    </w:p>
    <w:p w:rsidR="002E256B" w:rsidRPr="004216E5" w:rsidRDefault="00A34F49">
      <w:pPr>
        <w:pStyle w:val="a7"/>
        <w:numPr>
          <w:ilvl w:val="0"/>
          <w:numId w:val="8"/>
        </w:numPr>
        <w:tabs>
          <w:tab w:val="left" w:pos="1402"/>
        </w:tabs>
        <w:spacing w:line="480" w:lineRule="exact"/>
        <w:jc w:val="both"/>
        <w:rPr>
          <w:rFonts w:ascii="Arial" w:hAnsi="Arial" w:cs="Arial"/>
          <w:color w:val="000000" w:themeColor="text1"/>
          <w:sz w:val="28"/>
        </w:rPr>
      </w:pPr>
      <w:r w:rsidRPr="004216E5">
        <w:rPr>
          <w:rFonts w:ascii="Arial" w:hAnsi="Arial" w:cs="Arial"/>
          <w:color w:val="000000" w:themeColor="text1"/>
          <w:sz w:val="28"/>
        </w:rPr>
        <w:t xml:space="preserve">Post-certification supervision requirements (including requirements for inspections implemented by </w:t>
      </w:r>
      <w:r w:rsidRPr="004216E5">
        <w:rPr>
          <w:rFonts w:ascii="Arial" w:hAnsi="Arial" w:cs="Arial"/>
          <w:color w:val="000000" w:themeColor="text1"/>
          <w:sz w:val="28"/>
        </w:rPr>
        <w:t>using production resources),</w:t>
      </w:r>
    </w:p>
    <w:p w:rsidR="002E256B" w:rsidRPr="004216E5" w:rsidRDefault="00A34F49">
      <w:pPr>
        <w:pStyle w:val="a3"/>
        <w:numPr>
          <w:ilvl w:val="0"/>
          <w:numId w:val="8"/>
        </w:numPr>
        <w:spacing w:line="480" w:lineRule="exact"/>
        <w:jc w:val="both"/>
        <w:rPr>
          <w:rFonts w:ascii="Arial" w:hAnsi="Arial" w:cs="Arial"/>
          <w:color w:val="000000" w:themeColor="text1"/>
        </w:rPr>
      </w:pPr>
      <w:r w:rsidRPr="004216E5">
        <w:rPr>
          <w:rFonts w:ascii="Arial" w:hAnsi="Arial" w:cs="Arial"/>
          <w:color w:val="000000" w:themeColor="text1"/>
        </w:rPr>
        <w:t>Requirements for certification of changes (including standards change),</w:t>
      </w:r>
    </w:p>
    <w:p w:rsidR="002E256B" w:rsidRPr="004216E5" w:rsidRDefault="00A34F49">
      <w:pPr>
        <w:pStyle w:val="a3"/>
        <w:numPr>
          <w:ilvl w:val="0"/>
          <w:numId w:val="8"/>
        </w:numPr>
        <w:spacing w:line="480" w:lineRule="exact"/>
        <w:jc w:val="both"/>
        <w:rPr>
          <w:rFonts w:ascii="Arial" w:hAnsi="Arial" w:cs="Arial"/>
          <w:color w:val="000000" w:themeColor="text1"/>
        </w:rPr>
      </w:pPr>
      <w:r w:rsidRPr="004216E5">
        <w:rPr>
          <w:rFonts w:ascii="Arial" w:hAnsi="Arial" w:cs="Arial"/>
          <w:color w:val="000000" w:themeColor="text1"/>
        </w:rPr>
        <w:t>The list of key components and raw materials and related requirements,</w:t>
      </w:r>
    </w:p>
    <w:p w:rsidR="002E256B" w:rsidRPr="004216E5" w:rsidRDefault="00A34F49">
      <w:pPr>
        <w:pStyle w:val="a3"/>
        <w:numPr>
          <w:ilvl w:val="0"/>
          <w:numId w:val="8"/>
        </w:numPr>
        <w:spacing w:line="480" w:lineRule="exact"/>
        <w:jc w:val="both"/>
        <w:rPr>
          <w:rFonts w:ascii="Arial" w:hAnsi="Arial" w:cs="Arial"/>
          <w:color w:val="000000" w:themeColor="text1"/>
        </w:rPr>
      </w:pPr>
      <w:r w:rsidRPr="004216E5">
        <w:rPr>
          <w:rFonts w:ascii="Arial" w:hAnsi="Arial" w:cs="Arial"/>
          <w:color w:val="000000" w:themeColor="text1"/>
        </w:rPr>
        <w:t>The basis of fees and related requirements,</w:t>
      </w:r>
    </w:p>
    <w:p w:rsidR="002E256B" w:rsidRPr="004216E5" w:rsidRDefault="00A34F49">
      <w:pPr>
        <w:pStyle w:val="a3"/>
        <w:numPr>
          <w:ilvl w:val="0"/>
          <w:numId w:val="8"/>
        </w:numPr>
        <w:spacing w:line="484" w:lineRule="exact"/>
        <w:jc w:val="both"/>
        <w:rPr>
          <w:rFonts w:ascii="Arial" w:hAnsi="Arial" w:cs="Arial"/>
          <w:color w:val="000000" w:themeColor="text1"/>
        </w:rPr>
      </w:pPr>
      <w:r w:rsidRPr="004216E5">
        <w:rPr>
          <w:rFonts w:ascii="Arial" w:hAnsi="Arial" w:cs="Arial"/>
          <w:color w:val="000000" w:themeColor="text1"/>
        </w:rPr>
        <w:t>The requirements for process and time li</w:t>
      </w:r>
      <w:r w:rsidRPr="004216E5">
        <w:rPr>
          <w:rFonts w:ascii="Arial" w:hAnsi="Arial" w:cs="Arial"/>
          <w:color w:val="000000" w:themeColor="text1"/>
        </w:rPr>
        <w:t>mit related to technical disputes and complaints.</w:t>
      </w:r>
    </w:p>
    <w:p w:rsidR="002E256B" w:rsidRPr="004216E5" w:rsidRDefault="002E256B">
      <w:pPr>
        <w:spacing w:line="484" w:lineRule="exact"/>
        <w:jc w:val="both"/>
        <w:rPr>
          <w:rFonts w:ascii="Arial" w:hAnsi="Arial" w:cs="Arial"/>
          <w:color w:val="000000" w:themeColor="text1"/>
        </w:rPr>
        <w:sectPr w:rsidR="002E256B" w:rsidRPr="004216E5">
          <w:footerReference w:type="default" r:id="rId9"/>
          <w:pgSz w:w="11910" w:h="16840"/>
          <w:pgMar w:top="1420" w:right="1180" w:bottom="1380" w:left="1460" w:header="0" w:footer="1166" w:gutter="0"/>
          <w:cols w:space="720"/>
        </w:sectPr>
      </w:pPr>
    </w:p>
    <w:p w:rsidR="002E256B" w:rsidRPr="004216E5" w:rsidRDefault="00A34F49">
      <w:pPr>
        <w:pStyle w:val="1"/>
        <w:spacing w:before="10"/>
        <w:jc w:val="both"/>
        <w:rPr>
          <w:rFonts w:ascii="Arial" w:hAnsi="Arial" w:cs="Arial"/>
          <w:color w:val="000000" w:themeColor="text1"/>
        </w:rPr>
      </w:pPr>
      <w:bookmarkStart w:id="34" w:name="_TOC_250001"/>
      <w:bookmarkEnd w:id="34"/>
      <w:r w:rsidRPr="004216E5">
        <w:rPr>
          <w:rFonts w:ascii="Arial" w:hAnsi="Arial" w:cs="Arial"/>
          <w:color w:val="000000" w:themeColor="text1"/>
        </w:rPr>
        <w:lastRenderedPageBreak/>
        <w:t>Annex 1: Product description of the restraining devices for child occupants of power-driven vehicles</w:t>
      </w:r>
    </w:p>
    <w:p w:rsidR="002E256B" w:rsidRPr="004216E5" w:rsidRDefault="002E256B">
      <w:pPr>
        <w:pStyle w:val="a3"/>
        <w:spacing w:before="15"/>
        <w:jc w:val="both"/>
        <w:rPr>
          <w:rFonts w:ascii="Arial" w:hAnsi="Arial" w:cs="Arial"/>
          <w:b/>
          <w:color w:val="000000" w:themeColor="text1"/>
          <w:sz w:val="26"/>
        </w:rPr>
      </w:pPr>
    </w:p>
    <w:p w:rsidR="002E256B" w:rsidRPr="004216E5" w:rsidRDefault="00A34F49">
      <w:pPr>
        <w:pStyle w:val="a7"/>
        <w:numPr>
          <w:ilvl w:val="0"/>
          <w:numId w:val="9"/>
        </w:numPr>
        <w:tabs>
          <w:tab w:val="left" w:pos="328"/>
        </w:tabs>
        <w:jc w:val="both"/>
        <w:rPr>
          <w:rFonts w:ascii="Arial" w:hAnsi="Arial" w:cs="Arial"/>
          <w:b/>
          <w:color w:val="000000" w:themeColor="text1"/>
          <w:sz w:val="21"/>
        </w:rPr>
      </w:pPr>
      <w:r w:rsidRPr="004216E5">
        <w:rPr>
          <w:rFonts w:ascii="Arial" w:hAnsi="Arial" w:cs="Arial"/>
          <w:b/>
          <w:color w:val="000000" w:themeColor="text1"/>
          <w:sz w:val="21"/>
        </w:rPr>
        <w:t xml:space="preserve">Product description (to be filled in electronically, the </w:t>
      </w:r>
      <w:r w:rsidRPr="004216E5">
        <w:rPr>
          <w:rFonts w:ascii="Arial" w:hAnsi="Arial" w:cs="Arial"/>
          <w:b/>
          <w:color w:val="000000" w:themeColor="text1"/>
          <w:sz w:val="21"/>
        </w:rPr>
        <w:t>certification agency shall ensure that its system should contain at least the following).</w:t>
      </w:r>
    </w:p>
    <w:p w:rsidR="002E256B" w:rsidRPr="004216E5" w:rsidRDefault="00A34F49">
      <w:pPr>
        <w:tabs>
          <w:tab w:val="left" w:pos="537"/>
          <w:tab w:val="left" w:pos="3215"/>
          <w:tab w:val="left" w:pos="4053"/>
        </w:tabs>
        <w:spacing w:before="121"/>
        <w:ind w:left="420"/>
        <w:jc w:val="both"/>
        <w:rPr>
          <w:rFonts w:ascii="Arial" w:hAnsi="Arial" w:cs="Arial"/>
          <w:color w:val="000000" w:themeColor="text1"/>
          <w:sz w:val="21"/>
        </w:rPr>
      </w:pPr>
      <w:r w:rsidRPr="004216E5">
        <w:rPr>
          <w:rFonts w:ascii="Arial" w:hAnsi="Arial" w:cs="Arial"/>
          <w:color w:val="000000" w:themeColor="text1"/>
          <w:sz w:val="21"/>
        </w:rPr>
        <w:t>1.1 Quality group of certified products: □0 group □0+ group □Ⅰ group □Ⅱ group □Ⅲ group</w:t>
      </w:r>
    </w:p>
    <w:p w:rsidR="002E256B" w:rsidRPr="004216E5" w:rsidRDefault="00A34F49">
      <w:pPr>
        <w:tabs>
          <w:tab w:val="left" w:pos="536"/>
          <w:tab w:val="left" w:pos="8304"/>
        </w:tabs>
        <w:spacing w:before="121"/>
        <w:ind w:left="420"/>
        <w:jc w:val="both"/>
        <w:rPr>
          <w:rFonts w:ascii="Arial" w:hAnsi="Arial" w:cs="Arial"/>
          <w:color w:val="000000" w:themeColor="text1"/>
          <w:sz w:val="21"/>
        </w:rPr>
      </w:pPr>
      <w:r w:rsidRPr="004216E5">
        <w:rPr>
          <w:rFonts w:ascii="Arial" w:hAnsi="Arial" w:cs="Arial"/>
          <w:color w:val="000000" w:themeColor="text1"/>
          <w:sz w:val="21"/>
        </w:rPr>
        <w:t>1.2 Type of restraint system: □ General-purpose □ Semi-general-purpose □ Restri</w:t>
      </w:r>
      <w:r w:rsidRPr="004216E5">
        <w:rPr>
          <w:rFonts w:ascii="Arial" w:hAnsi="Arial" w:cs="Arial"/>
          <w:color w:val="000000" w:themeColor="text1"/>
          <w:sz w:val="21"/>
        </w:rPr>
        <w:t>cted □ Special vehicle type (installation location.</w:t>
      </w:r>
      <w:r w:rsidRPr="004216E5">
        <w:rPr>
          <w:rFonts w:ascii="Arial" w:hAnsi="Arial" w:cs="Arial"/>
          <w:color w:val="000000" w:themeColor="text1"/>
          <w:sz w:val="21"/>
        </w:rPr>
        <w:tab/>
      </w:r>
      <w:r w:rsidRPr="004216E5">
        <w:rPr>
          <w:rFonts w:ascii="Arial" w:hAnsi="Arial" w:cs="Arial"/>
          <w:color w:val="000000" w:themeColor="text1"/>
          <w:sz w:val="21"/>
        </w:rPr>
        <w:t>）</w:t>
      </w:r>
    </w:p>
    <w:p w:rsidR="002E256B" w:rsidRPr="004216E5" w:rsidRDefault="00A34F49">
      <w:pPr>
        <w:spacing w:before="121"/>
        <w:ind w:leftChars="191" w:left="3259" w:hangingChars="1352" w:hanging="2839"/>
        <w:jc w:val="both"/>
        <w:rPr>
          <w:rFonts w:ascii="Arial" w:hAnsi="Arial" w:cs="Arial"/>
          <w:color w:val="000000" w:themeColor="text1"/>
          <w:sz w:val="21"/>
        </w:rPr>
      </w:pPr>
      <w:r w:rsidRPr="004216E5">
        <w:rPr>
          <w:rFonts w:ascii="Arial" w:hAnsi="Arial" w:cs="Arial"/>
          <w:color w:val="000000" w:themeColor="text1"/>
          <w:sz w:val="21"/>
        </w:rPr>
        <w:t>1.3 Position and direction: □ forward-facing seat □ backward-facing seat □ portable bed □ booster cushion</w:t>
      </w:r>
    </w:p>
    <w:p w:rsidR="002E256B" w:rsidRPr="004216E5" w:rsidRDefault="00A34F49">
      <w:pPr>
        <w:tabs>
          <w:tab w:val="left" w:pos="6101"/>
          <w:tab w:val="left" w:pos="6521"/>
        </w:tabs>
        <w:spacing w:before="121"/>
        <w:ind w:leftChars="195" w:left="4820" w:hangingChars="2091" w:hanging="4391"/>
        <w:jc w:val="both"/>
        <w:rPr>
          <w:rFonts w:ascii="Arial" w:eastAsia="Times New Roman" w:hAnsi="Arial" w:cs="Arial"/>
          <w:color w:val="000000" w:themeColor="text1"/>
          <w:sz w:val="21"/>
        </w:rPr>
      </w:pPr>
      <w:r w:rsidRPr="004216E5">
        <w:rPr>
          <w:rFonts w:ascii="Arial" w:hAnsi="Arial" w:cs="Arial"/>
          <w:color w:val="000000" w:themeColor="text1"/>
          <w:sz w:val="21"/>
        </w:rPr>
        <w:t xml:space="preserve">1.4 Fixing mode of child restraint system: □ seat belt (□ two-point type □ three-point type) □ </w:t>
      </w:r>
      <w:r w:rsidRPr="004216E5">
        <w:rPr>
          <w:rFonts w:ascii="Arial" w:hAnsi="Arial" w:cs="Arial"/>
          <w:color w:val="000000" w:themeColor="text1"/>
          <w:sz w:val="21"/>
        </w:rPr>
        <w:t>ISOFIX</w:t>
      </w:r>
    </w:p>
    <w:p w:rsidR="002E256B" w:rsidRPr="004216E5" w:rsidRDefault="00A34F49">
      <w:pPr>
        <w:tabs>
          <w:tab w:val="left" w:pos="0"/>
          <w:tab w:val="left" w:pos="6624"/>
        </w:tabs>
        <w:spacing w:before="121"/>
        <w:ind w:left="1680"/>
        <w:jc w:val="both"/>
        <w:rPr>
          <w:rFonts w:ascii="Arial" w:hAnsi="Arial" w:cs="Arial"/>
          <w:color w:val="000000" w:themeColor="text1"/>
          <w:sz w:val="21"/>
        </w:rPr>
      </w:pPr>
      <w:r w:rsidRPr="004216E5">
        <w:rPr>
          <w:rFonts w:ascii="Arial" w:hAnsi="Arial" w:cs="Arial"/>
          <w:color w:val="000000" w:themeColor="text1"/>
          <w:sz w:val="21"/>
        </w:rPr>
        <w:t>Anti-flip mode: □ upper pull belt □ support legs □ dashboard support</w:t>
      </w:r>
    </w:p>
    <w:p w:rsidR="002E256B" w:rsidRPr="004216E5" w:rsidRDefault="00A34F49">
      <w:pPr>
        <w:tabs>
          <w:tab w:val="left" w:pos="536"/>
          <w:tab w:val="left" w:pos="3002"/>
          <w:tab w:val="left" w:pos="3528"/>
          <w:tab w:val="left" w:pos="5418"/>
        </w:tabs>
        <w:spacing w:before="121"/>
        <w:ind w:left="420"/>
        <w:jc w:val="both"/>
        <w:rPr>
          <w:rFonts w:ascii="Arial" w:hAnsi="Arial" w:cs="Arial"/>
          <w:color w:val="000000" w:themeColor="text1"/>
          <w:sz w:val="21"/>
        </w:rPr>
      </w:pPr>
      <w:r w:rsidRPr="004216E5">
        <w:rPr>
          <w:rFonts w:ascii="Arial" w:hAnsi="Arial" w:cs="Arial"/>
          <w:color w:val="000000" w:themeColor="text1"/>
          <w:sz w:val="21"/>
        </w:rPr>
        <w:t>1.5 ISOFIX size category: □A □B □B1 □C □D □E □F □G</w:t>
      </w:r>
    </w:p>
    <w:p w:rsidR="002E256B" w:rsidRPr="004216E5" w:rsidRDefault="00A34F49">
      <w:pPr>
        <w:tabs>
          <w:tab w:val="left" w:pos="485"/>
        </w:tabs>
        <w:spacing w:before="121"/>
        <w:ind w:left="420"/>
        <w:jc w:val="both"/>
        <w:rPr>
          <w:rFonts w:ascii="Arial" w:hAnsi="Arial" w:cs="Arial"/>
          <w:color w:val="000000" w:themeColor="text1"/>
          <w:sz w:val="21"/>
        </w:rPr>
      </w:pPr>
      <w:r w:rsidRPr="004216E5">
        <w:rPr>
          <w:rFonts w:ascii="Arial" w:hAnsi="Arial" w:cs="Arial"/>
          <w:color w:val="000000" w:themeColor="text1"/>
          <w:sz w:val="21"/>
        </w:rPr>
        <w:t>1.6 Child restraint mode (seat belt form):</w:t>
      </w:r>
    </w:p>
    <w:p w:rsidR="002E256B" w:rsidRPr="004216E5" w:rsidRDefault="00A34F49">
      <w:pPr>
        <w:spacing w:before="121" w:line="348" w:lineRule="auto"/>
        <w:ind w:leftChars="391" w:left="860" w:rightChars="104" w:right="229"/>
        <w:jc w:val="both"/>
        <w:rPr>
          <w:rFonts w:ascii="Arial" w:hAnsi="Arial" w:cs="Arial"/>
          <w:color w:val="000000" w:themeColor="text1"/>
          <w:sz w:val="21"/>
        </w:rPr>
      </w:pPr>
      <w:r w:rsidRPr="004216E5">
        <w:rPr>
          <w:rFonts w:ascii="Arial" w:hAnsi="Arial" w:cs="Arial"/>
          <w:color w:val="000000" w:themeColor="text1"/>
          <w:sz w:val="21"/>
        </w:rPr>
        <w:t xml:space="preserve">□ </w:t>
      </w:r>
      <w:proofErr w:type="gramStart"/>
      <w:r w:rsidRPr="004216E5">
        <w:rPr>
          <w:rFonts w:ascii="Arial" w:hAnsi="Arial" w:cs="Arial"/>
          <w:color w:val="000000" w:themeColor="text1"/>
          <w:sz w:val="21"/>
        </w:rPr>
        <w:t>adult</w:t>
      </w:r>
      <w:proofErr w:type="gramEnd"/>
      <w:r w:rsidRPr="004216E5">
        <w:rPr>
          <w:rFonts w:ascii="Arial" w:hAnsi="Arial" w:cs="Arial"/>
          <w:color w:val="000000" w:themeColor="text1"/>
          <w:sz w:val="21"/>
        </w:rPr>
        <w:t xml:space="preserve"> three-point seat belt □ adult lap belt □ special type of seat belt □ </w:t>
      </w:r>
      <w:r w:rsidRPr="004216E5">
        <w:rPr>
          <w:rFonts w:ascii="Arial" w:hAnsi="Arial" w:cs="Arial"/>
          <w:color w:val="000000" w:themeColor="text1"/>
          <w:sz w:val="21"/>
        </w:rPr>
        <w:t>self-prep</w:t>
      </w:r>
      <w:r w:rsidRPr="004216E5">
        <w:rPr>
          <w:rFonts w:ascii="Arial" w:hAnsi="Arial" w:cs="Arial"/>
          <w:color w:val="000000" w:themeColor="text1"/>
          <w:sz w:val="21"/>
        </w:rPr>
        <w:t>ared belt</w:t>
      </w:r>
      <w:r w:rsidRPr="004216E5">
        <w:rPr>
          <w:rFonts w:ascii="Arial" w:hAnsi="Arial" w:cs="Arial"/>
          <w:color w:val="000000" w:themeColor="text1"/>
          <w:sz w:val="21"/>
        </w:rPr>
        <w:t xml:space="preserve"> □ retractor □ collision protection device</w:t>
      </w:r>
    </w:p>
    <w:p w:rsidR="002E256B" w:rsidRPr="004216E5" w:rsidRDefault="00A34F49">
      <w:pPr>
        <w:tabs>
          <w:tab w:val="left" w:pos="536"/>
        </w:tabs>
        <w:spacing w:line="269" w:lineRule="exact"/>
        <w:ind w:left="420"/>
        <w:jc w:val="both"/>
        <w:rPr>
          <w:rFonts w:ascii="Arial" w:hAnsi="Arial" w:cs="Arial"/>
          <w:color w:val="000000" w:themeColor="text1"/>
          <w:sz w:val="21"/>
        </w:rPr>
      </w:pPr>
      <w:r w:rsidRPr="004216E5">
        <w:rPr>
          <w:rFonts w:ascii="Arial" w:hAnsi="Arial" w:cs="Arial"/>
          <w:color w:val="000000" w:themeColor="text1"/>
          <w:sz w:val="21"/>
        </w:rPr>
        <w:t>1.7 Description of seat assembly features (if applicable, including fastening method, adjustment/locking method, energy absorption device, etc.).</w:t>
      </w:r>
    </w:p>
    <w:p w:rsidR="002E256B" w:rsidRPr="004216E5" w:rsidRDefault="00A34F49">
      <w:pPr>
        <w:tabs>
          <w:tab w:val="left" w:pos="536"/>
        </w:tabs>
        <w:spacing w:before="120"/>
        <w:ind w:left="420"/>
        <w:jc w:val="both"/>
        <w:rPr>
          <w:rFonts w:ascii="Arial" w:hAnsi="Arial" w:cs="Arial"/>
          <w:color w:val="000000" w:themeColor="text1"/>
          <w:sz w:val="21"/>
        </w:rPr>
      </w:pPr>
      <w:r w:rsidRPr="004216E5">
        <w:rPr>
          <w:rFonts w:ascii="Arial" w:hAnsi="Arial" w:cs="Arial"/>
          <w:color w:val="000000" w:themeColor="text1"/>
          <w:sz w:val="21"/>
        </w:rPr>
        <w:t>1.8 Description of the features of collision protection de</w:t>
      </w:r>
      <w:r w:rsidRPr="004216E5">
        <w:rPr>
          <w:rFonts w:ascii="Arial" w:hAnsi="Arial" w:cs="Arial"/>
          <w:color w:val="000000" w:themeColor="text1"/>
          <w:sz w:val="21"/>
        </w:rPr>
        <w:t>vice (if applicable).</w:t>
      </w:r>
    </w:p>
    <w:p w:rsidR="002E256B" w:rsidRPr="004216E5" w:rsidRDefault="00A34F49">
      <w:pPr>
        <w:tabs>
          <w:tab w:val="left" w:pos="536"/>
        </w:tabs>
        <w:spacing w:before="121"/>
        <w:ind w:left="420"/>
        <w:jc w:val="both"/>
        <w:rPr>
          <w:rFonts w:ascii="Arial" w:hAnsi="Arial" w:cs="Arial"/>
          <w:color w:val="000000" w:themeColor="text1"/>
          <w:sz w:val="21"/>
        </w:rPr>
      </w:pPr>
      <w:r w:rsidRPr="004216E5">
        <w:rPr>
          <w:rFonts w:ascii="Arial" w:hAnsi="Arial" w:cs="Arial"/>
          <w:color w:val="000000" w:themeColor="text1"/>
          <w:sz w:val="21"/>
        </w:rPr>
        <w:t>1.9 Vehicle models for which the certified products are applicable (list may be attached).</w:t>
      </w:r>
    </w:p>
    <w:p w:rsidR="002E256B" w:rsidRPr="004216E5" w:rsidRDefault="00A34F49">
      <w:pPr>
        <w:tabs>
          <w:tab w:val="left" w:pos="590"/>
        </w:tabs>
        <w:spacing w:before="121" w:line="348" w:lineRule="auto"/>
        <w:ind w:left="420" w:right="56"/>
        <w:jc w:val="both"/>
        <w:rPr>
          <w:rFonts w:ascii="Arial" w:hAnsi="Arial" w:cs="Arial"/>
          <w:b/>
          <w:color w:val="000000" w:themeColor="text1"/>
          <w:sz w:val="21"/>
        </w:rPr>
      </w:pPr>
      <w:r w:rsidRPr="004216E5">
        <w:rPr>
          <w:rFonts w:ascii="Arial" w:hAnsi="Arial" w:cs="Arial"/>
          <w:color w:val="000000" w:themeColor="text1"/>
          <w:sz w:val="21"/>
        </w:rPr>
        <w:t>1.10 Other issues needing to be explained</w:t>
      </w:r>
    </w:p>
    <w:p w:rsidR="002E256B" w:rsidRPr="004216E5" w:rsidRDefault="00A34F49">
      <w:pPr>
        <w:pStyle w:val="a7"/>
        <w:tabs>
          <w:tab w:val="left" w:pos="590"/>
        </w:tabs>
        <w:spacing w:before="121" w:line="348" w:lineRule="auto"/>
        <w:ind w:left="115" w:right="6573" w:firstLine="0"/>
        <w:jc w:val="both"/>
        <w:rPr>
          <w:rFonts w:ascii="Arial" w:hAnsi="Arial" w:cs="Arial"/>
          <w:b/>
          <w:color w:val="000000" w:themeColor="text1"/>
          <w:sz w:val="21"/>
        </w:rPr>
      </w:pPr>
      <w:r w:rsidRPr="004216E5">
        <w:rPr>
          <w:rFonts w:ascii="Arial" w:hAnsi="Arial" w:cs="Arial"/>
          <w:b/>
          <w:color w:val="000000" w:themeColor="text1"/>
          <w:sz w:val="21"/>
        </w:rPr>
        <w:t xml:space="preserve">2. Photographs: </w:t>
      </w:r>
    </w:p>
    <w:p w:rsidR="002E256B" w:rsidRPr="004216E5" w:rsidRDefault="00A34F49">
      <w:pPr>
        <w:spacing w:line="348" w:lineRule="auto"/>
        <w:ind w:left="115" w:right="2112" w:firstLine="420"/>
        <w:jc w:val="both"/>
        <w:rPr>
          <w:rFonts w:ascii="Arial" w:hAnsi="Arial" w:cs="Arial"/>
          <w:color w:val="000000" w:themeColor="text1"/>
          <w:sz w:val="21"/>
        </w:rPr>
      </w:pPr>
      <w:r w:rsidRPr="004216E5">
        <w:rPr>
          <w:rFonts w:ascii="Arial" w:hAnsi="Arial" w:cs="Arial"/>
          <w:color w:val="000000" w:themeColor="text1"/>
          <w:sz w:val="21"/>
        </w:rPr>
        <w:t xml:space="preserve">Photographs sufficient to identify the main features of the child restraint system, </w:t>
      </w:r>
      <w:r w:rsidRPr="004216E5">
        <w:rPr>
          <w:rFonts w:ascii="Arial" w:hAnsi="Arial" w:cs="Arial"/>
          <w:color w:val="000000" w:themeColor="text1"/>
          <w:sz w:val="21"/>
        </w:rPr>
        <w:t>vehicle structure and/or vehicle seat structure.</w:t>
      </w:r>
    </w:p>
    <w:p w:rsidR="002E256B" w:rsidRPr="004216E5" w:rsidRDefault="00A34F49">
      <w:pPr>
        <w:pStyle w:val="a7"/>
        <w:tabs>
          <w:tab w:val="left" w:pos="590"/>
        </w:tabs>
        <w:spacing w:before="121" w:line="348" w:lineRule="auto"/>
        <w:ind w:left="115" w:right="6573" w:firstLine="0"/>
        <w:jc w:val="both"/>
        <w:rPr>
          <w:rFonts w:ascii="Arial" w:hAnsi="Arial" w:cs="Arial"/>
          <w:b/>
          <w:color w:val="000000" w:themeColor="text1"/>
          <w:sz w:val="21"/>
        </w:rPr>
      </w:pPr>
      <w:r w:rsidRPr="004216E5">
        <w:rPr>
          <w:rFonts w:ascii="Arial" w:hAnsi="Arial" w:cs="Arial"/>
          <w:b/>
          <w:color w:val="000000" w:themeColor="text1"/>
          <w:sz w:val="21"/>
        </w:rPr>
        <w:t>3. Product drawings:</w:t>
      </w:r>
    </w:p>
    <w:p w:rsidR="002E256B" w:rsidRPr="004216E5" w:rsidRDefault="00A34F49">
      <w:pPr>
        <w:tabs>
          <w:tab w:val="left" w:pos="536"/>
        </w:tabs>
        <w:spacing w:before="120"/>
        <w:ind w:left="420"/>
        <w:jc w:val="both"/>
        <w:rPr>
          <w:rFonts w:ascii="Arial" w:hAnsi="Arial" w:cs="Arial"/>
          <w:color w:val="000000" w:themeColor="text1"/>
          <w:sz w:val="21"/>
        </w:rPr>
      </w:pPr>
      <w:r w:rsidRPr="004216E5">
        <w:rPr>
          <w:rFonts w:ascii="Arial" w:hAnsi="Arial" w:cs="Arial"/>
          <w:color w:val="000000" w:themeColor="text1"/>
          <w:sz w:val="21"/>
        </w:rPr>
        <w:t>3.1 A general assembly drawing of the child restraint system, which should be sufficient to identify the main features of all retractors, seat assemblies and collision protection devices</w:t>
      </w:r>
      <w:r w:rsidRPr="004216E5">
        <w:rPr>
          <w:rFonts w:ascii="Arial" w:hAnsi="Arial" w:cs="Arial"/>
          <w:color w:val="000000" w:themeColor="text1"/>
          <w:sz w:val="21"/>
        </w:rPr>
        <w:t>.</w:t>
      </w:r>
    </w:p>
    <w:p w:rsidR="002E256B" w:rsidRPr="004216E5" w:rsidRDefault="00A34F49">
      <w:pPr>
        <w:tabs>
          <w:tab w:val="left" w:pos="536"/>
        </w:tabs>
        <w:spacing w:before="120"/>
        <w:ind w:left="420"/>
        <w:jc w:val="both"/>
        <w:rPr>
          <w:rFonts w:ascii="Arial" w:hAnsi="Arial" w:cs="Arial"/>
          <w:color w:val="000000" w:themeColor="text1"/>
          <w:sz w:val="21"/>
        </w:rPr>
      </w:pPr>
      <w:r w:rsidRPr="004216E5">
        <w:rPr>
          <w:rFonts w:ascii="Arial" w:hAnsi="Arial" w:cs="Arial"/>
          <w:color w:val="000000" w:themeColor="text1"/>
          <w:sz w:val="21"/>
        </w:rPr>
        <w:t>3.2 Drawings of vehicle structures and vehicle seating structures involved in certified products, such as adjusting devices and connecting devices (Note: All energy absorbing devices should be included).</w:t>
      </w:r>
    </w:p>
    <w:p w:rsidR="002E256B" w:rsidRPr="004216E5" w:rsidRDefault="00A34F49">
      <w:pPr>
        <w:pStyle w:val="a7"/>
        <w:numPr>
          <w:ilvl w:val="0"/>
          <w:numId w:val="10"/>
        </w:numPr>
        <w:tabs>
          <w:tab w:val="left" w:pos="329"/>
        </w:tabs>
        <w:spacing w:line="269" w:lineRule="exact"/>
        <w:ind w:hanging="214"/>
        <w:jc w:val="both"/>
        <w:rPr>
          <w:rFonts w:ascii="Arial" w:hAnsi="Arial" w:cs="Arial"/>
          <w:b/>
          <w:color w:val="000000" w:themeColor="text1"/>
          <w:sz w:val="21"/>
        </w:rPr>
      </w:pPr>
      <w:r w:rsidRPr="004216E5">
        <w:rPr>
          <w:rFonts w:ascii="Arial" w:hAnsi="Arial" w:cs="Arial"/>
          <w:b/>
          <w:color w:val="000000" w:themeColor="text1"/>
          <w:sz w:val="21"/>
        </w:rPr>
        <w:t>Product manual</w:t>
      </w:r>
    </w:p>
    <w:p w:rsidR="002E256B" w:rsidRPr="004216E5" w:rsidRDefault="00A34F49">
      <w:pPr>
        <w:spacing w:before="121" w:line="348" w:lineRule="auto"/>
        <w:ind w:left="115" w:right="56" w:firstLine="420"/>
        <w:jc w:val="both"/>
        <w:rPr>
          <w:rFonts w:ascii="Arial" w:hAnsi="Arial" w:cs="Arial"/>
          <w:color w:val="000000" w:themeColor="text1"/>
          <w:sz w:val="21"/>
        </w:rPr>
      </w:pPr>
      <w:r w:rsidRPr="004216E5">
        <w:rPr>
          <w:rFonts w:ascii="Arial" w:hAnsi="Arial" w:cs="Arial"/>
          <w:color w:val="000000" w:themeColor="text1"/>
          <w:sz w:val="21"/>
        </w:rPr>
        <w:t>Chinese version of the installation</w:t>
      </w:r>
      <w:r w:rsidRPr="004216E5">
        <w:rPr>
          <w:rFonts w:ascii="Arial" w:hAnsi="Arial" w:cs="Arial"/>
          <w:color w:val="000000" w:themeColor="text1"/>
          <w:sz w:val="21"/>
        </w:rPr>
        <w:t xml:space="preserve"> and operation manual is required.</w:t>
      </w:r>
    </w:p>
    <w:p w:rsidR="002E256B" w:rsidRPr="004216E5" w:rsidRDefault="00A34F49">
      <w:pPr>
        <w:pStyle w:val="a7"/>
        <w:numPr>
          <w:ilvl w:val="0"/>
          <w:numId w:val="10"/>
        </w:numPr>
        <w:tabs>
          <w:tab w:val="left" w:pos="329"/>
        </w:tabs>
        <w:spacing w:line="269" w:lineRule="exact"/>
        <w:ind w:hanging="214"/>
        <w:jc w:val="both"/>
        <w:rPr>
          <w:rFonts w:ascii="Arial" w:hAnsi="Arial" w:cs="Arial"/>
          <w:b/>
          <w:color w:val="000000" w:themeColor="text1"/>
          <w:sz w:val="21"/>
        </w:rPr>
      </w:pPr>
      <w:r w:rsidRPr="004216E5">
        <w:rPr>
          <w:rFonts w:ascii="Arial" w:hAnsi="Arial" w:cs="Arial"/>
          <w:b/>
          <w:color w:val="000000" w:themeColor="text1"/>
          <w:sz w:val="21"/>
        </w:rPr>
        <w:t xml:space="preserve">Declaration of transferable element </w:t>
      </w:r>
    </w:p>
    <w:p w:rsidR="002E256B" w:rsidRPr="004216E5" w:rsidRDefault="00A34F49">
      <w:pPr>
        <w:spacing w:line="348" w:lineRule="auto"/>
        <w:ind w:left="115" w:right="56" w:firstLine="420"/>
        <w:jc w:val="both"/>
        <w:rPr>
          <w:rFonts w:ascii="Arial" w:hAnsi="Arial" w:cs="Arial"/>
          <w:color w:val="000000" w:themeColor="text1"/>
          <w:sz w:val="21"/>
        </w:rPr>
      </w:pPr>
      <w:r w:rsidRPr="004216E5">
        <w:rPr>
          <w:rFonts w:ascii="Arial" w:hAnsi="Arial" w:cs="Arial"/>
          <w:color w:val="000000" w:themeColor="text1"/>
          <w:sz w:val="21"/>
        </w:rPr>
        <w:t xml:space="preserve">Declaration of compliance with the content of specific toxic elements in the seat materials and related test reports </w:t>
      </w:r>
    </w:p>
    <w:p w:rsidR="002E256B" w:rsidRPr="004216E5" w:rsidRDefault="00A34F49">
      <w:pPr>
        <w:pStyle w:val="a7"/>
        <w:numPr>
          <w:ilvl w:val="0"/>
          <w:numId w:val="10"/>
        </w:numPr>
        <w:tabs>
          <w:tab w:val="left" w:pos="329"/>
        </w:tabs>
        <w:spacing w:line="269" w:lineRule="exact"/>
        <w:ind w:hanging="214"/>
        <w:jc w:val="both"/>
        <w:rPr>
          <w:rFonts w:ascii="Arial" w:hAnsi="Arial" w:cs="Arial"/>
          <w:b/>
          <w:color w:val="000000" w:themeColor="text1"/>
          <w:sz w:val="21"/>
        </w:rPr>
      </w:pPr>
      <w:r w:rsidRPr="004216E5">
        <w:rPr>
          <w:rFonts w:ascii="Arial" w:hAnsi="Arial" w:cs="Arial"/>
          <w:b/>
          <w:color w:val="000000" w:themeColor="text1"/>
          <w:sz w:val="21"/>
        </w:rPr>
        <w:t>List of key components and raw materials</w:t>
      </w:r>
    </w:p>
    <w:p w:rsidR="002E256B" w:rsidRPr="004216E5" w:rsidRDefault="00A34F49">
      <w:pPr>
        <w:spacing w:line="269" w:lineRule="exact"/>
        <w:ind w:leftChars="44" w:left="97" w:firstLineChars="254" w:firstLine="533"/>
        <w:jc w:val="both"/>
        <w:rPr>
          <w:rFonts w:ascii="Arial" w:hAnsi="Arial" w:cs="Arial"/>
          <w:color w:val="000000" w:themeColor="text1"/>
          <w:sz w:val="21"/>
        </w:rPr>
      </w:pPr>
      <w:r w:rsidRPr="004216E5">
        <w:rPr>
          <w:rFonts w:ascii="Arial" w:hAnsi="Arial" w:cs="Arial"/>
          <w:color w:val="000000" w:themeColor="text1"/>
          <w:sz w:val="21"/>
        </w:rPr>
        <w:t xml:space="preserve">The list of at least the </w:t>
      </w:r>
      <w:r w:rsidRPr="004216E5">
        <w:rPr>
          <w:rFonts w:ascii="Arial" w:hAnsi="Arial" w:cs="Arial"/>
          <w:color w:val="000000" w:themeColor="text1"/>
          <w:sz w:val="21"/>
        </w:rPr>
        <w:t>following parts (if available) shall be provided: seat belt, fabric, seat (skeleton and padding), portable bed (skeleton and padding), collision protection devices, webbing, buckles, adjusters, connectors, support legs, energy absorbers, retractors, fixers</w:t>
      </w:r>
      <w:r w:rsidRPr="004216E5">
        <w:rPr>
          <w:rFonts w:ascii="Arial" w:hAnsi="Arial" w:cs="Arial"/>
          <w:color w:val="000000" w:themeColor="text1"/>
          <w:sz w:val="21"/>
        </w:rPr>
        <w:t>, ISOFIX fixers, anti-reversal devices, ISOFIX connectors (upper and lower), ISOFIX upper fixing hooks and upper pulling straps, tension release devices, etc.</w:t>
      </w:r>
    </w:p>
    <w:p w:rsidR="002E256B" w:rsidRPr="004216E5" w:rsidRDefault="00A34F49">
      <w:pPr>
        <w:spacing w:line="348" w:lineRule="auto"/>
        <w:ind w:left="115" w:right="231" w:firstLine="420"/>
        <w:jc w:val="both"/>
        <w:rPr>
          <w:rFonts w:ascii="Arial" w:hAnsi="Arial" w:cs="Arial"/>
          <w:color w:val="000000" w:themeColor="text1"/>
          <w:sz w:val="21"/>
        </w:rPr>
      </w:pPr>
      <w:r w:rsidRPr="004216E5">
        <w:rPr>
          <w:rFonts w:ascii="Arial" w:hAnsi="Arial" w:cs="Arial"/>
          <w:color w:val="000000" w:themeColor="text1"/>
          <w:sz w:val="21"/>
        </w:rPr>
        <w:lastRenderedPageBreak/>
        <w:t>The list should include at least the name, type, specifications, supply units and incoming inspec</w:t>
      </w:r>
      <w:r w:rsidRPr="004216E5">
        <w:rPr>
          <w:rFonts w:ascii="Arial" w:hAnsi="Arial" w:cs="Arial"/>
          <w:color w:val="000000" w:themeColor="text1"/>
          <w:sz w:val="21"/>
        </w:rPr>
        <w:t>tion items of key components (materials).</w:t>
      </w:r>
    </w:p>
    <w:p w:rsidR="002E256B" w:rsidRPr="004216E5" w:rsidRDefault="002E256B">
      <w:pPr>
        <w:spacing w:line="348" w:lineRule="auto"/>
        <w:jc w:val="both"/>
        <w:rPr>
          <w:rFonts w:ascii="Arial" w:eastAsia="宋体" w:hAnsi="Arial" w:cs="Arial"/>
          <w:color w:val="000000" w:themeColor="text1"/>
          <w:sz w:val="21"/>
        </w:rPr>
        <w:sectPr w:rsidR="002E256B" w:rsidRPr="004216E5">
          <w:pgSz w:w="11910" w:h="16840"/>
          <w:pgMar w:top="1420" w:right="1180" w:bottom="1380" w:left="1460" w:header="0" w:footer="1166" w:gutter="0"/>
          <w:cols w:space="720"/>
        </w:sectPr>
      </w:pPr>
    </w:p>
    <w:p w:rsidR="002E256B" w:rsidRPr="004216E5" w:rsidRDefault="00A34F49">
      <w:pPr>
        <w:pStyle w:val="1"/>
        <w:spacing w:before="11"/>
        <w:ind w:left="340"/>
        <w:jc w:val="both"/>
        <w:rPr>
          <w:rFonts w:ascii="Arial" w:hAnsi="Arial" w:cs="Arial"/>
          <w:color w:val="000000" w:themeColor="text1"/>
        </w:rPr>
      </w:pPr>
      <w:bookmarkStart w:id="35" w:name="_TOC_250000"/>
      <w:bookmarkEnd w:id="35"/>
      <w:r w:rsidRPr="004216E5">
        <w:rPr>
          <w:rFonts w:ascii="Arial" w:hAnsi="Arial" w:cs="Arial"/>
          <w:color w:val="000000" w:themeColor="text1"/>
        </w:rPr>
        <w:lastRenderedPageBreak/>
        <w:t>Annex 2: Requirements for Production Consistency</w:t>
      </w:r>
    </w:p>
    <w:p w:rsidR="002E256B" w:rsidRPr="004216E5" w:rsidRDefault="002E256B">
      <w:pPr>
        <w:pStyle w:val="a3"/>
        <w:spacing w:before="1"/>
        <w:jc w:val="both"/>
        <w:rPr>
          <w:rFonts w:ascii="Arial" w:hAnsi="Arial" w:cs="Arial"/>
          <w:b/>
          <w:color w:val="000000" w:themeColor="text1"/>
          <w:sz w:val="42"/>
        </w:rPr>
      </w:pPr>
    </w:p>
    <w:p w:rsidR="002E256B" w:rsidRPr="004216E5" w:rsidRDefault="00A34F49">
      <w:pPr>
        <w:spacing w:line="304" w:lineRule="auto"/>
        <w:ind w:left="340" w:firstLine="420"/>
        <w:jc w:val="both"/>
        <w:rPr>
          <w:rFonts w:ascii="Arial" w:hAnsi="Arial" w:cs="Arial"/>
          <w:color w:val="000000" w:themeColor="text1"/>
          <w:sz w:val="21"/>
        </w:rPr>
      </w:pPr>
      <w:r w:rsidRPr="004216E5">
        <w:rPr>
          <w:rFonts w:ascii="Arial" w:hAnsi="Arial" w:cs="Arial"/>
          <w:color w:val="000000" w:themeColor="text1"/>
          <w:sz w:val="21"/>
        </w:rPr>
        <w:t>The producer (hereinafter also referred to as the manufacturer) or production enterprise (hereinafter also referred to as the factory) shall ensur</w:t>
      </w:r>
      <w:r w:rsidRPr="004216E5">
        <w:rPr>
          <w:rFonts w:ascii="Arial" w:hAnsi="Arial" w:cs="Arial"/>
          <w:color w:val="000000" w:themeColor="text1"/>
          <w:sz w:val="21"/>
        </w:rPr>
        <w:t>e that the mass production of certified products continue to meet the requirements of this rule and relevant laws and regulations.</w:t>
      </w:r>
    </w:p>
    <w:p w:rsidR="002E256B" w:rsidRPr="004216E5" w:rsidRDefault="00A34F49">
      <w:pPr>
        <w:pStyle w:val="a7"/>
        <w:numPr>
          <w:ilvl w:val="1"/>
          <w:numId w:val="10"/>
        </w:numPr>
        <w:spacing w:line="302" w:lineRule="auto"/>
        <w:ind w:firstLine="420"/>
        <w:jc w:val="both"/>
        <w:rPr>
          <w:rFonts w:ascii="Arial" w:hAnsi="Arial" w:cs="Arial"/>
          <w:color w:val="000000" w:themeColor="text1"/>
          <w:sz w:val="21"/>
        </w:rPr>
      </w:pPr>
      <w:r w:rsidRPr="004216E5">
        <w:rPr>
          <w:rFonts w:ascii="Arial" w:hAnsi="Arial" w:cs="Arial"/>
          <w:color w:val="000000" w:themeColor="text1"/>
          <w:sz w:val="21"/>
        </w:rPr>
        <w:t>Production conformity inspection is done through production conformity control plan review and factory site inspection (initi</w:t>
      </w:r>
      <w:r w:rsidRPr="004216E5">
        <w:rPr>
          <w:rFonts w:ascii="Arial" w:hAnsi="Arial" w:cs="Arial"/>
          <w:color w:val="000000" w:themeColor="text1"/>
          <w:sz w:val="21"/>
        </w:rPr>
        <w:t>al and supervisory) to confirm the conformance of mass-produced certified products and type test samples, as well as their conformity with the certification standards.</w:t>
      </w:r>
    </w:p>
    <w:p w:rsidR="002E256B" w:rsidRPr="004216E5" w:rsidRDefault="00A34F49">
      <w:pPr>
        <w:pStyle w:val="a7"/>
        <w:numPr>
          <w:ilvl w:val="1"/>
          <w:numId w:val="10"/>
        </w:numPr>
        <w:tabs>
          <w:tab w:val="left" w:pos="971"/>
        </w:tabs>
        <w:spacing w:before="1" w:line="304" w:lineRule="auto"/>
        <w:ind w:firstLine="420"/>
        <w:jc w:val="both"/>
        <w:rPr>
          <w:rFonts w:ascii="Arial" w:hAnsi="Arial" w:cs="Arial"/>
          <w:color w:val="000000" w:themeColor="text1"/>
          <w:sz w:val="21"/>
        </w:rPr>
      </w:pPr>
      <w:r w:rsidRPr="004216E5">
        <w:rPr>
          <w:rFonts w:ascii="Arial" w:hAnsi="Arial" w:cs="Arial"/>
          <w:color w:val="000000" w:themeColor="text1"/>
          <w:sz w:val="21"/>
        </w:rPr>
        <w:t>The production conformity control plan is a documented regulation formed by the manufact</w:t>
      </w:r>
      <w:r w:rsidRPr="004216E5">
        <w:rPr>
          <w:rFonts w:ascii="Arial" w:hAnsi="Arial" w:cs="Arial"/>
          <w:color w:val="000000" w:themeColor="text1"/>
          <w:sz w:val="21"/>
        </w:rPr>
        <w:t>urer or factory to ensure the production conformity of the mass-produced certified products. It shall include:</w:t>
      </w:r>
    </w:p>
    <w:p w:rsidR="002E256B" w:rsidRPr="004216E5" w:rsidRDefault="00A34F49">
      <w:pPr>
        <w:pStyle w:val="a7"/>
        <w:numPr>
          <w:ilvl w:val="0"/>
          <w:numId w:val="11"/>
        </w:numPr>
        <w:tabs>
          <w:tab w:val="left" w:pos="1181"/>
        </w:tabs>
        <w:spacing w:line="304" w:lineRule="auto"/>
        <w:ind w:left="1134" w:hanging="414"/>
        <w:jc w:val="both"/>
        <w:rPr>
          <w:rFonts w:ascii="Arial" w:hAnsi="Arial" w:cs="Arial"/>
          <w:color w:val="000000" w:themeColor="text1"/>
        </w:rPr>
      </w:pPr>
      <w:bookmarkStart w:id="36" w:name="OLE_LINK2"/>
      <w:r w:rsidRPr="004216E5">
        <w:rPr>
          <w:rFonts w:ascii="Arial" w:hAnsi="Arial" w:cs="Arial"/>
          <w:color w:val="000000" w:themeColor="text1"/>
        </w:rPr>
        <w:t>The manufacturer or factory shall establish documented provisions to ensure the conformity between mass-produced certified products and type test</w:t>
      </w:r>
      <w:r w:rsidRPr="004216E5">
        <w:rPr>
          <w:rFonts w:ascii="Arial" w:hAnsi="Arial" w:cs="Arial"/>
          <w:color w:val="000000" w:themeColor="text1"/>
        </w:rPr>
        <w:t xml:space="preserve"> samples; and ensure the proper storage and use of the certification mark.</w:t>
      </w:r>
    </w:p>
    <w:p w:rsidR="002E256B" w:rsidRPr="004216E5" w:rsidRDefault="00A34F49">
      <w:pPr>
        <w:pStyle w:val="a7"/>
        <w:numPr>
          <w:ilvl w:val="0"/>
          <w:numId w:val="11"/>
        </w:numPr>
        <w:tabs>
          <w:tab w:val="left" w:pos="1181"/>
        </w:tabs>
        <w:spacing w:line="304" w:lineRule="auto"/>
        <w:ind w:left="1134" w:hanging="414"/>
        <w:jc w:val="both"/>
        <w:rPr>
          <w:rFonts w:ascii="Arial" w:hAnsi="Arial" w:cs="Arial"/>
          <w:color w:val="000000" w:themeColor="text1"/>
        </w:rPr>
      </w:pPr>
      <w:r w:rsidRPr="004216E5">
        <w:rPr>
          <w:rFonts w:ascii="Arial" w:hAnsi="Arial" w:cs="Arial"/>
          <w:color w:val="000000" w:themeColor="text1"/>
        </w:rPr>
        <w:t>The manufacturer or factory shall make documented provisions of necessary tests or related inspections to clarify product certification, or the content, methods, frequency, deviatio</w:t>
      </w:r>
      <w:r w:rsidRPr="004216E5">
        <w:rPr>
          <w:rFonts w:ascii="Arial" w:hAnsi="Arial" w:cs="Arial"/>
          <w:color w:val="000000" w:themeColor="text1"/>
        </w:rPr>
        <w:t xml:space="preserve">n range, analysis of results, records and preservation of relevant inspections in accordance with the implementation rules. As well as identifying critical components, raw materials and key manufacturing processes, assembly processes, inspection processes </w:t>
      </w:r>
      <w:r w:rsidRPr="004216E5">
        <w:rPr>
          <w:rFonts w:ascii="Arial" w:hAnsi="Arial" w:cs="Arial"/>
          <w:color w:val="000000" w:themeColor="text1"/>
        </w:rPr>
        <w:t>and determining their control requirements in accordance with certification standards. Necessary tests or related inspections that are not performed at the factory site, as well as critical components, raw materials, key manufacturing processes, assembly p</w:t>
      </w:r>
      <w:r w:rsidRPr="004216E5">
        <w:rPr>
          <w:rFonts w:ascii="Arial" w:hAnsi="Arial" w:cs="Arial"/>
          <w:color w:val="000000" w:themeColor="text1"/>
        </w:rPr>
        <w:t>rocesses, and inspection processes of the control shall be specifically listed in the plan, with an indication of the actual department and location of the control. If production conformity control for projects is clarified in the certification standard, t</w:t>
      </w:r>
      <w:r w:rsidRPr="004216E5">
        <w:rPr>
          <w:rFonts w:ascii="Arial" w:hAnsi="Arial" w:cs="Arial"/>
          <w:color w:val="000000" w:themeColor="text1"/>
        </w:rPr>
        <w:t>he factory's control provisions shall not be lower than the requirements of the standard. Among them, the frequency of dynamic tests for each quality group and type of child seat shall not be less than once a year.</w:t>
      </w:r>
    </w:p>
    <w:p w:rsidR="002E256B" w:rsidRPr="004216E5" w:rsidRDefault="00A34F49">
      <w:pPr>
        <w:pStyle w:val="a7"/>
        <w:numPr>
          <w:ilvl w:val="0"/>
          <w:numId w:val="11"/>
        </w:numPr>
        <w:tabs>
          <w:tab w:val="left" w:pos="1181"/>
        </w:tabs>
        <w:spacing w:line="260" w:lineRule="exact"/>
        <w:ind w:left="1134" w:hanging="414"/>
        <w:jc w:val="both"/>
        <w:rPr>
          <w:rFonts w:ascii="Arial" w:hAnsi="Arial" w:cs="Arial"/>
          <w:color w:val="000000" w:themeColor="text1"/>
        </w:rPr>
      </w:pPr>
      <w:r w:rsidRPr="004216E5">
        <w:rPr>
          <w:rFonts w:ascii="Arial" w:hAnsi="Arial" w:cs="Arial"/>
          <w:color w:val="000000" w:themeColor="text1"/>
        </w:rPr>
        <w:t xml:space="preserve">Regulations and requirements of </w:t>
      </w:r>
      <w:r w:rsidRPr="004216E5">
        <w:rPr>
          <w:rFonts w:ascii="Arial" w:hAnsi="Arial" w:cs="Arial"/>
          <w:color w:val="000000" w:themeColor="text1"/>
        </w:rPr>
        <w:t>manufacturer or factory for the equipment and personnel involved in 2.2 product testing or related inspections.</w:t>
      </w:r>
    </w:p>
    <w:p w:rsidR="002E256B" w:rsidRPr="004216E5" w:rsidRDefault="00A34F49">
      <w:pPr>
        <w:pStyle w:val="a7"/>
        <w:numPr>
          <w:ilvl w:val="0"/>
          <w:numId w:val="11"/>
        </w:numPr>
        <w:tabs>
          <w:tab w:val="left" w:pos="1181"/>
        </w:tabs>
        <w:spacing w:before="65"/>
        <w:ind w:left="1134" w:hanging="414"/>
        <w:jc w:val="both"/>
        <w:rPr>
          <w:rFonts w:ascii="Arial" w:hAnsi="Arial" w:cs="Arial"/>
          <w:color w:val="000000" w:themeColor="text1"/>
        </w:rPr>
      </w:pPr>
      <w:r w:rsidRPr="004216E5">
        <w:rPr>
          <w:rFonts w:ascii="Arial" w:hAnsi="Arial" w:cs="Arial"/>
          <w:color w:val="000000" w:themeColor="text1"/>
        </w:rPr>
        <w:t>Relevant provisions of manufacturer or factory for production conformity control plan changes, reporting and implementation.</w:t>
      </w:r>
    </w:p>
    <w:p w:rsidR="002E256B" w:rsidRPr="004216E5" w:rsidRDefault="00A34F49">
      <w:pPr>
        <w:pStyle w:val="a7"/>
        <w:numPr>
          <w:ilvl w:val="0"/>
          <w:numId w:val="11"/>
        </w:numPr>
        <w:tabs>
          <w:tab w:val="left" w:pos="1181"/>
        </w:tabs>
        <w:spacing w:before="72" w:line="304" w:lineRule="auto"/>
        <w:ind w:left="1134" w:hanging="414"/>
        <w:jc w:val="both"/>
        <w:rPr>
          <w:rFonts w:ascii="Arial" w:hAnsi="Arial" w:cs="Arial"/>
          <w:color w:val="000000" w:themeColor="text1"/>
        </w:rPr>
      </w:pPr>
      <w:r w:rsidRPr="004216E5">
        <w:rPr>
          <w:rFonts w:ascii="Arial" w:hAnsi="Arial" w:cs="Arial"/>
          <w:color w:val="000000" w:themeColor="text1"/>
        </w:rPr>
        <w:t>Relevant provisions</w:t>
      </w:r>
      <w:r w:rsidRPr="004216E5">
        <w:rPr>
          <w:rFonts w:ascii="Arial" w:hAnsi="Arial" w:cs="Arial"/>
          <w:color w:val="000000" w:themeColor="text1"/>
        </w:rPr>
        <w:t xml:space="preserve"> of how the manufacturers or factories shall implement all necessary measures to restore the conformity of production as soon as possible in the event of a product inconformity.</w:t>
      </w:r>
    </w:p>
    <w:p w:rsidR="002E256B" w:rsidRPr="004216E5" w:rsidRDefault="00A34F49">
      <w:pPr>
        <w:pStyle w:val="a7"/>
        <w:numPr>
          <w:ilvl w:val="0"/>
          <w:numId w:val="11"/>
        </w:numPr>
        <w:tabs>
          <w:tab w:val="left" w:pos="1181"/>
        </w:tabs>
        <w:spacing w:line="266" w:lineRule="exact"/>
        <w:ind w:left="1134" w:hanging="414"/>
        <w:jc w:val="both"/>
        <w:rPr>
          <w:rFonts w:ascii="Arial" w:hAnsi="Arial" w:cs="Arial"/>
          <w:color w:val="000000" w:themeColor="text1"/>
        </w:rPr>
      </w:pPr>
      <w:r w:rsidRPr="004216E5">
        <w:rPr>
          <w:rFonts w:ascii="Arial" w:hAnsi="Arial" w:cs="Arial"/>
          <w:color w:val="000000" w:themeColor="text1"/>
        </w:rPr>
        <w:t>The provisions of the traceability and handling measures taken by the manufact</w:t>
      </w:r>
      <w:r w:rsidRPr="004216E5">
        <w:rPr>
          <w:rFonts w:ascii="Arial" w:hAnsi="Arial" w:cs="Arial"/>
          <w:color w:val="000000" w:themeColor="text1"/>
        </w:rPr>
        <w:t>urer or factory when non-conformities are found in the product.</w:t>
      </w:r>
    </w:p>
    <w:p w:rsidR="002E256B" w:rsidRPr="004216E5" w:rsidRDefault="00A34F49">
      <w:pPr>
        <w:pStyle w:val="a7"/>
        <w:numPr>
          <w:ilvl w:val="0"/>
          <w:numId w:val="11"/>
        </w:numPr>
        <w:tabs>
          <w:tab w:val="left" w:pos="1129"/>
        </w:tabs>
        <w:spacing w:before="72"/>
        <w:ind w:left="1134" w:hanging="414"/>
        <w:jc w:val="both"/>
        <w:rPr>
          <w:rFonts w:ascii="Arial" w:hAnsi="Arial" w:cs="Arial"/>
          <w:color w:val="000000" w:themeColor="text1"/>
        </w:rPr>
      </w:pPr>
      <w:r w:rsidRPr="004216E5">
        <w:rPr>
          <w:rFonts w:ascii="Arial" w:hAnsi="Arial" w:cs="Arial"/>
          <w:color w:val="000000" w:themeColor="text1"/>
        </w:rPr>
        <w:t>The factory quality assurance system shall make standards according to the actual situation of the factory and with reference to the requirements of Appendix 1 of this Annex.</w:t>
      </w:r>
    </w:p>
    <w:bookmarkEnd w:id="36"/>
    <w:p w:rsidR="002E256B" w:rsidRPr="004216E5" w:rsidRDefault="00A34F49">
      <w:pPr>
        <w:spacing w:before="72" w:line="304" w:lineRule="auto"/>
        <w:ind w:left="340" w:firstLine="420"/>
        <w:jc w:val="both"/>
        <w:rPr>
          <w:rFonts w:ascii="Arial" w:hAnsi="Arial" w:cs="Arial"/>
          <w:color w:val="000000" w:themeColor="text1"/>
          <w:sz w:val="21"/>
        </w:rPr>
      </w:pPr>
      <w:r w:rsidRPr="004216E5">
        <w:rPr>
          <w:rFonts w:ascii="Arial" w:hAnsi="Arial" w:cs="Arial"/>
          <w:color w:val="000000" w:themeColor="text1"/>
          <w:sz w:val="21"/>
        </w:rPr>
        <w:t>The manufacturer'</w:t>
      </w:r>
      <w:r w:rsidRPr="004216E5">
        <w:rPr>
          <w:rFonts w:ascii="Arial" w:hAnsi="Arial" w:cs="Arial"/>
          <w:color w:val="000000" w:themeColor="text1"/>
          <w:sz w:val="21"/>
        </w:rPr>
        <w:t xml:space="preserve">s certificate (the scope of which shall cover the products entrusted to the certification) conform to ISO 9001, ISO/TS16949 and other standards or other equivalent </w:t>
      </w:r>
      <w:r w:rsidRPr="004216E5">
        <w:rPr>
          <w:rFonts w:ascii="Arial" w:hAnsi="Arial" w:cs="Arial"/>
          <w:color w:val="000000" w:themeColor="text1"/>
          <w:sz w:val="21"/>
        </w:rPr>
        <w:lastRenderedPageBreak/>
        <w:t>evaluation criteria that meet the requirements of Appendix 1 of this Annex are acceptable. T</w:t>
      </w:r>
      <w:r w:rsidRPr="004216E5">
        <w:rPr>
          <w:rFonts w:ascii="Arial" w:hAnsi="Arial" w:cs="Arial"/>
          <w:color w:val="000000" w:themeColor="text1"/>
          <w:sz w:val="21"/>
        </w:rPr>
        <w:t xml:space="preserve">he certification client must provide the following information in accordance with the relevant content of Appendix 1, submit the information as a quality assurance capacity control plan, and the client shall commit to notifying the certification agency in </w:t>
      </w:r>
      <w:r w:rsidRPr="004216E5">
        <w:rPr>
          <w:rFonts w:ascii="Arial" w:hAnsi="Arial" w:cs="Arial"/>
          <w:color w:val="000000" w:themeColor="text1"/>
          <w:sz w:val="21"/>
        </w:rPr>
        <w:t>the event of changes that affect its effectiveness or scope of application. Factories not obtaining ISO 9001, ISO/TS16949 or other equivalent evaluation certificate, may establish a quality assurance system according to the provisions of the appendix, whil</w:t>
      </w:r>
      <w:r w:rsidRPr="004216E5">
        <w:rPr>
          <w:rFonts w:ascii="Arial" w:hAnsi="Arial" w:cs="Arial"/>
          <w:color w:val="000000" w:themeColor="text1"/>
          <w:sz w:val="21"/>
        </w:rPr>
        <w:t>e the production enterprise should accept the certification agency to check the conformity of its quality system.</w:t>
      </w:r>
    </w:p>
    <w:p w:rsidR="002E256B" w:rsidRPr="004216E5" w:rsidRDefault="00A34F49">
      <w:pPr>
        <w:pStyle w:val="a7"/>
        <w:numPr>
          <w:ilvl w:val="0"/>
          <w:numId w:val="12"/>
        </w:numPr>
        <w:tabs>
          <w:tab w:val="left" w:pos="971"/>
        </w:tabs>
        <w:spacing w:line="264" w:lineRule="exact"/>
        <w:jc w:val="both"/>
        <w:rPr>
          <w:rFonts w:ascii="Arial" w:hAnsi="Arial" w:cs="Arial"/>
          <w:color w:val="000000" w:themeColor="text1"/>
          <w:sz w:val="21"/>
        </w:rPr>
      </w:pPr>
      <w:r w:rsidRPr="004216E5">
        <w:rPr>
          <w:rFonts w:ascii="Arial" w:hAnsi="Arial" w:cs="Arial"/>
          <w:color w:val="000000" w:themeColor="text1"/>
          <w:sz w:val="21"/>
        </w:rPr>
        <w:t>Production conformity site inspection</w:t>
      </w:r>
    </w:p>
    <w:p w:rsidR="002E256B" w:rsidRPr="004216E5" w:rsidRDefault="00A34F49">
      <w:pPr>
        <w:spacing w:before="68" w:line="302" w:lineRule="auto"/>
        <w:ind w:left="340" w:firstLine="420"/>
        <w:jc w:val="both"/>
        <w:rPr>
          <w:rFonts w:ascii="Arial" w:hAnsi="Arial" w:cs="Arial"/>
          <w:color w:val="000000" w:themeColor="text1"/>
          <w:sz w:val="21"/>
        </w:rPr>
      </w:pPr>
      <w:r w:rsidRPr="004216E5">
        <w:rPr>
          <w:rFonts w:ascii="Arial" w:hAnsi="Arial" w:cs="Arial"/>
          <w:color w:val="000000" w:themeColor="text1"/>
          <w:sz w:val="21"/>
        </w:rPr>
        <w:t>The initial factory inspection is a review by the certification agency of the implementation of the prod</w:t>
      </w:r>
      <w:r w:rsidRPr="004216E5">
        <w:rPr>
          <w:rFonts w:ascii="Arial" w:hAnsi="Arial" w:cs="Arial"/>
          <w:color w:val="000000" w:themeColor="text1"/>
          <w:sz w:val="21"/>
        </w:rPr>
        <w:t>uction conformance control plan proposed by the manufacturer or factory.</w:t>
      </w:r>
    </w:p>
    <w:p w:rsidR="002E256B" w:rsidRPr="004216E5" w:rsidRDefault="00A34F49">
      <w:pPr>
        <w:pStyle w:val="a7"/>
        <w:numPr>
          <w:ilvl w:val="0"/>
          <w:numId w:val="12"/>
        </w:numPr>
        <w:tabs>
          <w:tab w:val="left" w:pos="971"/>
        </w:tabs>
        <w:spacing w:before="3"/>
        <w:jc w:val="both"/>
        <w:rPr>
          <w:rFonts w:ascii="Arial" w:hAnsi="Arial" w:cs="Arial"/>
          <w:color w:val="000000" w:themeColor="text1"/>
          <w:sz w:val="21"/>
        </w:rPr>
      </w:pPr>
      <w:r w:rsidRPr="004216E5">
        <w:rPr>
          <w:rFonts w:ascii="Arial" w:hAnsi="Arial" w:cs="Arial"/>
          <w:color w:val="000000" w:themeColor="text1"/>
          <w:sz w:val="21"/>
        </w:rPr>
        <w:t xml:space="preserve">Implementation Report on Production Conformance Control Plan </w:t>
      </w:r>
    </w:p>
    <w:p w:rsidR="002E256B" w:rsidRPr="004216E5" w:rsidRDefault="00A34F49">
      <w:pPr>
        <w:spacing w:before="71" w:line="302" w:lineRule="auto"/>
        <w:ind w:left="340" w:firstLine="420"/>
        <w:jc w:val="both"/>
        <w:rPr>
          <w:rFonts w:ascii="Arial" w:hAnsi="Arial" w:cs="Arial"/>
          <w:color w:val="000000" w:themeColor="text1"/>
          <w:sz w:val="21"/>
        </w:rPr>
      </w:pPr>
      <w:r w:rsidRPr="004216E5">
        <w:rPr>
          <w:rFonts w:ascii="Arial" w:hAnsi="Arial" w:cs="Arial"/>
          <w:color w:val="000000" w:themeColor="text1"/>
          <w:sz w:val="21"/>
        </w:rPr>
        <w:t xml:space="preserve">The Implementation Report on Production Conformance Control Plan is a documented description of the manufacturer's or </w:t>
      </w:r>
      <w:proofErr w:type="gramStart"/>
      <w:r w:rsidRPr="004216E5">
        <w:rPr>
          <w:rFonts w:ascii="Arial" w:hAnsi="Arial" w:cs="Arial"/>
          <w:color w:val="000000" w:themeColor="text1"/>
          <w:sz w:val="21"/>
        </w:rPr>
        <w:t>factory's</w:t>
      </w:r>
      <w:proofErr w:type="gramEnd"/>
      <w:r w:rsidRPr="004216E5">
        <w:rPr>
          <w:rFonts w:ascii="Arial" w:hAnsi="Arial" w:cs="Arial"/>
          <w:color w:val="000000" w:themeColor="text1"/>
          <w:sz w:val="21"/>
        </w:rPr>
        <w:t xml:space="preserve"> annual implementation of its Production Conformance Control Plan. The report shall, against the plan, itemize the work performed and important changes in production conformity control, and shall focus on the causes, treatment and traceability res</w:t>
      </w:r>
      <w:r w:rsidRPr="004216E5">
        <w:rPr>
          <w:rFonts w:ascii="Arial" w:hAnsi="Arial" w:cs="Arial"/>
          <w:color w:val="000000" w:themeColor="text1"/>
          <w:sz w:val="21"/>
        </w:rPr>
        <w:t>ults, and corrective and preventive measures taken for production inconsistencies that occur.</w:t>
      </w:r>
    </w:p>
    <w:p w:rsidR="002E256B" w:rsidRPr="004216E5" w:rsidRDefault="00A34F49">
      <w:pPr>
        <w:pStyle w:val="a7"/>
        <w:numPr>
          <w:ilvl w:val="0"/>
          <w:numId w:val="12"/>
        </w:numPr>
        <w:tabs>
          <w:tab w:val="left" w:pos="971"/>
        </w:tabs>
        <w:spacing w:before="5"/>
        <w:jc w:val="both"/>
        <w:rPr>
          <w:rFonts w:ascii="Arial" w:hAnsi="Arial" w:cs="Arial"/>
          <w:color w:val="000000" w:themeColor="text1"/>
          <w:sz w:val="21"/>
        </w:rPr>
      </w:pPr>
      <w:r w:rsidRPr="004216E5">
        <w:rPr>
          <w:rFonts w:ascii="Arial" w:hAnsi="Arial" w:cs="Arial"/>
          <w:color w:val="000000" w:themeColor="text1"/>
          <w:sz w:val="21"/>
        </w:rPr>
        <w:t>Production conformity supervision and inspection</w:t>
      </w:r>
    </w:p>
    <w:p w:rsidR="002E256B" w:rsidRPr="004216E5" w:rsidRDefault="00A34F49">
      <w:pPr>
        <w:spacing w:before="71" w:line="302" w:lineRule="auto"/>
        <w:ind w:left="340" w:firstLine="420"/>
        <w:jc w:val="both"/>
        <w:rPr>
          <w:rFonts w:ascii="Arial" w:hAnsi="Arial" w:cs="Arial"/>
          <w:color w:val="000000" w:themeColor="text1"/>
          <w:sz w:val="21"/>
        </w:rPr>
      </w:pPr>
      <w:r w:rsidRPr="004216E5">
        <w:rPr>
          <w:rFonts w:ascii="Arial" w:hAnsi="Arial" w:cs="Arial"/>
          <w:color w:val="000000" w:themeColor="text1"/>
          <w:sz w:val="21"/>
        </w:rPr>
        <w:t xml:space="preserve">Factory inspection team shall, in accordance with the requirements of the certification agency, inspect the </w:t>
      </w:r>
      <w:r w:rsidRPr="004216E5">
        <w:rPr>
          <w:rFonts w:ascii="Arial" w:hAnsi="Arial" w:cs="Arial"/>
          <w:color w:val="000000" w:themeColor="text1"/>
          <w:sz w:val="21"/>
        </w:rPr>
        <w:t>implementation of production conformity control plan and its implementation report at the site.</w:t>
      </w:r>
    </w:p>
    <w:p w:rsidR="002E256B" w:rsidRPr="004216E5" w:rsidRDefault="00A34F49">
      <w:pPr>
        <w:spacing w:before="71" w:line="302" w:lineRule="auto"/>
        <w:ind w:left="340" w:firstLine="420"/>
        <w:jc w:val="both"/>
        <w:rPr>
          <w:rFonts w:ascii="Arial" w:hAnsi="Arial" w:cs="Arial"/>
          <w:color w:val="000000" w:themeColor="text1"/>
          <w:sz w:val="21"/>
        </w:rPr>
      </w:pPr>
      <w:r w:rsidRPr="004216E5">
        <w:rPr>
          <w:rFonts w:ascii="Arial" w:hAnsi="Arial" w:cs="Arial"/>
          <w:color w:val="000000" w:themeColor="text1"/>
          <w:sz w:val="21"/>
        </w:rPr>
        <w:t>In the process of supervision and inspection, factories should ensure that</w:t>
      </w:r>
    </w:p>
    <w:p w:rsidR="002E256B" w:rsidRPr="004216E5" w:rsidRDefault="00A34F49">
      <w:pPr>
        <w:pStyle w:val="a7"/>
        <w:numPr>
          <w:ilvl w:val="2"/>
          <w:numId w:val="12"/>
        </w:numPr>
        <w:tabs>
          <w:tab w:val="left" w:pos="1391"/>
        </w:tabs>
        <w:spacing w:before="71"/>
        <w:jc w:val="both"/>
        <w:rPr>
          <w:rFonts w:ascii="Arial" w:hAnsi="Arial" w:cs="Arial"/>
          <w:color w:val="000000" w:themeColor="text1"/>
          <w:sz w:val="21"/>
        </w:rPr>
      </w:pPr>
      <w:proofErr w:type="gramStart"/>
      <w:r w:rsidRPr="004216E5">
        <w:rPr>
          <w:rFonts w:ascii="Arial" w:hAnsi="Arial" w:cs="Arial"/>
          <w:color w:val="000000" w:themeColor="text1"/>
          <w:sz w:val="21"/>
        </w:rPr>
        <w:t>at</w:t>
      </w:r>
      <w:proofErr w:type="gramEnd"/>
      <w:r w:rsidRPr="004216E5">
        <w:rPr>
          <w:rFonts w:ascii="Arial" w:hAnsi="Arial" w:cs="Arial"/>
          <w:color w:val="000000" w:themeColor="text1"/>
          <w:sz w:val="21"/>
        </w:rPr>
        <w:t xml:space="preserve"> each supervision and inspection, the inspector should have access to test or inspe</w:t>
      </w:r>
      <w:r w:rsidRPr="004216E5">
        <w:rPr>
          <w:rFonts w:ascii="Arial" w:hAnsi="Arial" w:cs="Arial"/>
          <w:color w:val="000000" w:themeColor="text1"/>
          <w:sz w:val="21"/>
        </w:rPr>
        <w:t>ction records and production records.</w:t>
      </w:r>
    </w:p>
    <w:p w:rsidR="002E256B" w:rsidRPr="004216E5" w:rsidRDefault="00A34F49">
      <w:pPr>
        <w:pStyle w:val="a7"/>
        <w:numPr>
          <w:ilvl w:val="2"/>
          <w:numId w:val="12"/>
        </w:numPr>
        <w:tabs>
          <w:tab w:val="left" w:pos="1391"/>
        </w:tabs>
        <w:spacing w:before="71" w:line="304" w:lineRule="auto"/>
        <w:ind w:left="340" w:firstLine="420"/>
        <w:jc w:val="both"/>
        <w:rPr>
          <w:rFonts w:ascii="Arial" w:hAnsi="Arial" w:cs="Arial"/>
          <w:color w:val="000000" w:themeColor="text1"/>
          <w:sz w:val="21"/>
        </w:rPr>
      </w:pPr>
      <w:r w:rsidRPr="004216E5">
        <w:rPr>
          <w:rFonts w:ascii="Arial" w:hAnsi="Arial" w:cs="Arial"/>
          <w:color w:val="000000" w:themeColor="text1"/>
          <w:sz w:val="21"/>
        </w:rPr>
        <w:t>If the test conditions are appropriate, the inspector may randomly select samples and test in the manufacturer's or factory's laboratory. The experimental items and the minimum number of samples can be determined accor</w:t>
      </w:r>
      <w:r w:rsidRPr="004216E5">
        <w:rPr>
          <w:rFonts w:ascii="Arial" w:hAnsi="Arial" w:cs="Arial"/>
          <w:color w:val="000000" w:themeColor="text1"/>
          <w:sz w:val="21"/>
        </w:rPr>
        <w:t>ding to the manufacturer or factory self-inspection requirements.</w:t>
      </w:r>
    </w:p>
    <w:p w:rsidR="002E256B" w:rsidRPr="004216E5" w:rsidRDefault="00A34F49">
      <w:pPr>
        <w:pStyle w:val="a7"/>
        <w:numPr>
          <w:ilvl w:val="2"/>
          <w:numId w:val="12"/>
        </w:numPr>
        <w:tabs>
          <w:tab w:val="left" w:pos="1391"/>
        </w:tabs>
        <w:spacing w:line="302" w:lineRule="auto"/>
        <w:ind w:left="340" w:firstLine="420"/>
        <w:jc w:val="both"/>
        <w:rPr>
          <w:rFonts w:ascii="Arial" w:hAnsi="Arial" w:cs="Arial"/>
          <w:color w:val="000000" w:themeColor="text1"/>
          <w:sz w:val="21"/>
        </w:rPr>
      </w:pPr>
      <w:r w:rsidRPr="004216E5">
        <w:rPr>
          <w:rFonts w:ascii="Arial" w:hAnsi="Arial" w:cs="Arial"/>
          <w:color w:val="000000" w:themeColor="text1"/>
          <w:sz w:val="21"/>
        </w:rPr>
        <w:t>If the inspection reveals production inconsistencies, the certification agency shall take all necessary steps to urge the manufacturer to restore production conformity as soon as possible.</w:t>
      </w:r>
    </w:p>
    <w:p w:rsidR="002E256B" w:rsidRPr="004216E5" w:rsidRDefault="00A34F49">
      <w:pPr>
        <w:pStyle w:val="a7"/>
        <w:numPr>
          <w:ilvl w:val="0"/>
          <w:numId w:val="12"/>
        </w:numPr>
        <w:tabs>
          <w:tab w:val="left" w:pos="971"/>
        </w:tabs>
        <w:spacing w:before="1" w:line="304" w:lineRule="auto"/>
        <w:ind w:left="340" w:firstLine="420"/>
        <w:jc w:val="both"/>
        <w:rPr>
          <w:rFonts w:ascii="Arial" w:hAnsi="Arial" w:cs="Arial"/>
          <w:color w:val="000000" w:themeColor="text1"/>
          <w:sz w:val="21"/>
        </w:rPr>
      </w:pPr>
      <w:r w:rsidRPr="004216E5">
        <w:rPr>
          <w:rFonts w:ascii="Arial" w:hAnsi="Arial" w:cs="Arial"/>
          <w:color w:val="000000" w:themeColor="text1"/>
          <w:sz w:val="21"/>
        </w:rPr>
        <w:t>I</w:t>
      </w:r>
      <w:r w:rsidRPr="004216E5">
        <w:rPr>
          <w:rFonts w:ascii="Arial" w:hAnsi="Arial" w:cs="Arial"/>
          <w:color w:val="000000" w:themeColor="text1"/>
          <w:sz w:val="21"/>
        </w:rPr>
        <w:t>f Manufacturer or factory production conformity control plan changes, a declaration for changes of production conformity control plan shall be submitted to the certification agency. The certification agency shall, based on the impact of the change on produ</w:t>
      </w:r>
      <w:r w:rsidRPr="004216E5">
        <w:rPr>
          <w:rFonts w:ascii="Arial" w:hAnsi="Arial" w:cs="Arial"/>
          <w:color w:val="000000" w:themeColor="text1"/>
          <w:sz w:val="21"/>
        </w:rPr>
        <w:t>ction conformity, determine whether immediate on-site inspection is needed.</w:t>
      </w:r>
    </w:p>
    <w:p w:rsidR="002E256B" w:rsidRPr="004216E5" w:rsidRDefault="002E256B">
      <w:pPr>
        <w:pStyle w:val="a3"/>
        <w:spacing w:before="4"/>
        <w:jc w:val="both"/>
        <w:rPr>
          <w:rFonts w:ascii="Arial" w:hAnsi="Arial" w:cs="Arial"/>
          <w:color w:val="000000" w:themeColor="text1"/>
          <w:sz w:val="26"/>
        </w:rPr>
      </w:pPr>
    </w:p>
    <w:p w:rsidR="002E256B" w:rsidRPr="004216E5" w:rsidRDefault="002E256B">
      <w:pPr>
        <w:ind w:left="822"/>
        <w:jc w:val="both"/>
        <w:rPr>
          <w:rFonts w:ascii="Arial" w:hAnsi="Arial" w:cs="Arial"/>
          <w:b/>
          <w:color w:val="000000" w:themeColor="text1"/>
          <w:sz w:val="24"/>
        </w:rPr>
      </w:pPr>
    </w:p>
    <w:p w:rsidR="002E256B" w:rsidRPr="004216E5" w:rsidRDefault="002E256B">
      <w:pPr>
        <w:ind w:left="822"/>
        <w:jc w:val="both"/>
        <w:rPr>
          <w:rFonts w:ascii="Arial" w:hAnsi="Arial" w:cs="Arial"/>
          <w:b/>
          <w:color w:val="000000" w:themeColor="text1"/>
          <w:sz w:val="24"/>
        </w:rPr>
      </w:pPr>
    </w:p>
    <w:p w:rsidR="002E256B" w:rsidRPr="004216E5" w:rsidRDefault="00A34F49">
      <w:pPr>
        <w:jc w:val="both"/>
        <w:rPr>
          <w:rFonts w:ascii="Arial" w:hAnsi="Arial" w:cs="Arial"/>
          <w:b/>
          <w:color w:val="000000" w:themeColor="text1"/>
          <w:sz w:val="24"/>
        </w:rPr>
      </w:pPr>
      <w:r w:rsidRPr="004216E5">
        <w:rPr>
          <w:rFonts w:ascii="Arial" w:hAnsi="Arial" w:cs="Arial"/>
          <w:b/>
          <w:color w:val="000000" w:themeColor="text1"/>
          <w:sz w:val="24"/>
        </w:rPr>
        <w:t>Appendix 1:</w:t>
      </w:r>
    </w:p>
    <w:p w:rsidR="002E256B" w:rsidRPr="004216E5" w:rsidRDefault="002E256B">
      <w:pPr>
        <w:pStyle w:val="a3"/>
        <w:spacing w:before="9"/>
        <w:jc w:val="both"/>
        <w:rPr>
          <w:rFonts w:ascii="Arial" w:hAnsi="Arial" w:cs="Arial"/>
          <w:b/>
          <w:color w:val="000000" w:themeColor="text1"/>
          <w:sz w:val="24"/>
        </w:rPr>
      </w:pPr>
    </w:p>
    <w:p w:rsidR="002E256B" w:rsidRPr="004216E5" w:rsidRDefault="00A34F49">
      <w:pPr>
        <w:ind w:left="2" w:right="56" w:hangingChars="1" w:hanging="2"/>
        <w:jc w:val="center"/>
        <w:rPr>
          <w:rFonts w:ascii="Arial" w:hAnsi="Arial" w:cs="Arial"/>
          <w:b/>
          <w:color w:val="000000" w:themeColor="text1"/>
          <w:sz w:val="24"/>
        </w:rPr>
      </w:pPr>
      <w:r w:rsidRPr="004216E5">
        <w:rPr>
          <w:rFonts w:ascii="Arial" w:hAnsi="Arial" w:cs="Arial"/>
          <w:b/>
          <w:color w:val="000000" w:themeColor="text1"/>
          <w:sz w:val="24"/>
        </w:rPr>
        <w:t>Requirements for factory quality assurance capability</w:t>
      </w:r>
    </w:p>
    <w:p w:rsidR="002E256B" w:rsidRPr="004216E5" w:rsidRDefault="002E256B">
      <w:pPr>
        <w:pStyle w:val="a3"/>
        <w:spacing w:before="11"/>
        <w:jc w:val="both"/>
        <w:rPr>
          <w:rFonts w:ascii="Arial" w:hAnsi="Arial" w:cs="Arial"/>
          <w:b/>
          <w:color w:val="000000" w:themeColor="text1"/>
          <w:sz w:val="26"/>
        </w:rPr>
      </w:pPr>
    </w:p>
    <w:p w:rsidR="002E256B" w:rsidRPr="004216E5" w:rsidRDefault="00A34F49">
      <w:pPr>
        <w:spacing w:line="302" w:lineRule="auto"/>
        <w:ind w:leftChars="55" w:left="121" w:rightChars="-5" w:right="-11" w:firstLine="420"/>
        <w:jc w:val="both"/>
        <w:rPr>
          <w:rFonts w:ascii="Arial" w:hAnsi="Arial" w:cs="Arial"/>
          <w:color w:val="000000" w:themeColor="text1"/>
          <w:sz w:val="21"/>
        </w:rPr>
      </w:pPr>
      <w:r w:rsidRPr="004216E5">
        <w:rPr>
          <w:rFonts w:ascii="Arial" w:hAnsi="Arial" w:cs="Arial"/>
          <w:color w:val="000000" w:themeColor="text1"/>
          <w:sz w:val="21"/>
        </w:rPr>
        <w:t xml:space="preserve">The factory is responsible for the quality of the product, and its quality assurance capabilities shall </w:t>
      </w:r>
      <w:r w:rsidRPr="004216E5">
        <w:rPr>
          <w:rFonts w:ascii="Arial" w:hAnsi="Arial" w:cs="Arial"/>
          <w:color w:val="000000" w:themeColor="text1"/>
          <w:sz w:val="21"/>
        </w:rPr>
        <w:t xml:space="preserve">continue to meet the certification requirements. The products produced shall meet the </w:t>
      </w:r>
      <w:r w:rsidRPr="004216E5">
        <w:rPr>
          <w:rFonts w:ascii="Arial" w:hAnsi="Arial" w:cs="Arial"/>
          <w:color w:val="000000" w:themeColor="text1"/>
          <w:sz w:val="21"/>
        </w:rPr>
        <w:lastRenderedPageBreak/>
        <w:t>standard requirements, and the factory shall ensure that certified products and type test samples are consistent. The factory shall cooperate with the certification agenc</w:t>
      </w:r>
      <w:r w:rsidRPr="004216E5">
        <w:rPr>
          <w:rFonts w:ascii="Arial" w:hAnsi="Arial" w:cs="Arial"/>
          <w:color w:val="000000" w:themeColor="text1"/>
          <w:sz w:val="21"/>
        </w:rPr>
        <w:t>y in implementing various types of factory site inspection, market inspection, and sample test in accordance with the implementation rules and related product certification implementation rules / detailed rules.</w:t>
      </w:r>
    </w:p>
    <w:p w:rsidR="002E256B" w:rsidRPr="004216E5" w:rsidRDefault="00A34F49" w:rsidP="004216E5">
      <w:pPr>
        <w:pStyle w:val="a7"/>
        <w:numPr>
          <w:ilvl w:val="0"/>
          <w:numId w:val="13"/>
        </w:numPr>
        <w:tabs>
          <w:tab w:val="left" w:pos="919"/>
        </w:tabs>
        <w:spacing w:before="5"/>
        <w:ind w:leftChars="245" w:left="698" w:rightChars="-5" w:right="-11"/>
        <w:jc w:val="both"/>
        <w:rPr>
          <w:rFonts w:ascii="Arial" w:hAnsi="Arial" w:cs="Arial"/>
          <w:color w:val="000000" w:themeColor="text1"/>
          <w:sz w:val="21"/>
        </w:rPr>
      </w:pPr>
      <w:r w:rsidRPr="004216E5">
        <w:rPr>
          <w:rFonts w:ascii="Arial" w:hAnsi="Arial" w:cs="Arial"/>
          <w:color w:val="000000" w:themeColor="text1"/>
          <w:sz w:val="21"/>
        </w:rPr>
        <w:t>Responsibilities and Resources</w:t>
      </w:r>
    </w:p>
    <w:p w:rsidR="002E256B" w:rsidRPr="004216E5" w:rsidRDefault="00A34F49" w:rsidP="004216E5">
      <w:pPr>
        <w:pStyle w:val="a7"/>
        <w:numPr>
          <w:ilvl w:val="1"/>
          <w:numId w:val="13"/>
        </w:numPr>
        <w:tabs>
          <w:tab w:val="left" w:pos="1129"/>
        </w:tabs>
        <w:spacing w:before="70"/>
        <w:ind w:leftChars="245" w:left="908" w:rightChars="-5" w:right="-11"/>
        <w:jc w:val="both"/>
        <w:rPr>
          <w:rFonts w:ascii="Arial" w:hAnsi="Arial" w:cs="Arial"/>
          <w:color w:val="000000" w:themeColor="text1"/>
          <w:sz w:val="21"/>
        </w:rPr>
      </w:pPr>
      <w:r w:rsidRPr="004216E5">
        <w:rPr>
          <w:rFonts w:ascii="Arial" w:hAnsi="Arial" w:cs="Arial"/>
          <w:color w:val="000000" w:themeColor="text1"/>
          <w:sz w:val="21"/>
        </w:rPr>
        <w:t>Responsibilit</w:t>
      </w:r>
      <w:r w:rsidRPr="004216E5">
        <w:rPr>
          <w:rFonts w:ascii="Arial" w:hAnsi="Arial" w:cs="Arial"/>
          <w:color w:val="000000" w:themeColor="text1"/>
          <w:sz w:val="21"/>
        </w:rPr>
        <w:t>ies</w:t>
      </w:r>
    </w:p>
    <w:p w:rsidR="002E256B" w:rsidRPr="004216E5" w:rsidRDefault="00A34F49">
      <w:pPr>
        <w:spacing w:before="72" w:line="304" w:lineRule="auto"/>
        <w:ind w:leftChars="55" w:left="121" w:rightChars="-5" w:right="-11" w:firstLine="420"/>
        <w:jc w:val="both"/>
        <w:rPr>
          <w:rFonts w:ascii="Arial" w:hAnsi="Arial" w:cs="Arial"/>
          <w:color w:val="000000" w:themeColor="text1"/>
          <w:sz w:val="21"/>
        </w:rPr>
      </w:pPr>
      <w:r w:rsidRPr="004216E5">
        <w:rPr>
          <w:rFonts w:ascii="Arial" w:hAnsi="Arial" w:cs="Arial"/>
          <w:color w:val="000000" w:themeColor="text1"/>
          <w:sz w:val="21"/>
        </w:rPr>
        <w:t>The factory shall specify responsibilities, authority and interrelationships for various types of personnel related to certification requirements, and designate the quality director from the management layer of the organization. Regardless of his or he</w:t>
      </w:r>
      <w:r w:rsidRPr="004216E5">
        <w:rPr>
          <w:rFonts w:ascii="Arial" w:hAnsi="Arial" w:cs="Arial"/>
          <w:color w:val="000000" w:themeColor="text1"/>
          <w:sz w:val="21"/>
        </w:rPr>
        <w:t>r responsibilities in other areas, he or she shall be entitled to the following responsibilities and authority.</w:t>
      </w:r>
    </w:p>
    <w:p w:rsidR="002E256B" w:rsidRPr="004216E5" w:rsidRDefault="00A34F49">
      <w:pPr>
        <w:spacing w:line="304" w:lineRule="auto"/>
        <w:ind w:leftChars="245" w:left="539" w:rightChars="25" w:right="55"/>
        <w:jc w:val="both"/>
        <w:rPr>
          <w:rFonts w:ascii="Arial" w:hAnsi="Arial" w:cs="Arial"/>
          <w:color w:val="000000" w:themeColor="text1"/>
          <w:sz w:val="21"/>
        </w:rPr>
      </w:pPr>
      <w:r w:rsidRPr="004216E5">
        <w:rPr>
          <w:rFonts w:ascii="Arial" w:hAnsi="Arial" w:cs="Arial"/>
          <w:color w:val="000000" w:themeColor="text1"/>
          <w:sz w:val="21"/>
        </w:rPr>
        <w:t xml:space="preserve">(a) Ensure that the requirements of this document are effectively established, implemented and maintained in the factory; </w:t>
      </w:r>
    </w:p>
    <w:p w:rsidR="002E256B" w:rsidRPr="004216E5" w:rsidRDefault="00A34F49">
      <w:pPr>
        <w:spacing w:line="304" w:lineRule="auto"/>
        <w:ind w:leftChars="245" w:left="539" w:rightChars="25" w:right="55"/>
        <w:jc w:val="both"/>
        <w:rPr>
          <w:rFonts w:ascii="Arial" w:hAnsi="Arial" w:cs="Arial"/>
          <w:color w:val="000000" w:themeColor="text1"/>
          <w:sz w:val="21"/>
        </w:rPr>
      </w:pPr>
      <w:r w:rsidRPr="004216E5">
        <w:rPr>
          <w:rFonts w:ascii="Arial" w:hAnsi="Arial" w:cs="Arial"/>
          <w:color w:val="000000" w:themeColor="text1"/>
          <w:sz w:val="21"/>
        </w:rPr>
        <w:t>(b) Ensure product co</w:t>
      </w:r>
      <w:r w:rsidRPr="004216E5">
        <w:rPr>
          <w:rFonts w:ascii="Arial" w:hAnsi="Arial" w:cs="Arial"/>
          <w:color w:val="000000" w:themeColor="text1"/>
          <w:sz w:val="21"/>
        </w:rPr>
        <w:t>nformity and product conformity to standards.</w:t>
      </w:r>
    </w:p>
    <w:p w:rsidR="002E256B" w:rsidRPr="004216E5" w:rsidRDefault="00A34F49">
      <w:pPr>
        <w:spacing w:line="199" w:lineRule="exact"/>
        <w:ind w:leftChars="245" w:left="539"/>
        <w:jc w:val="both"/>
        <w:rPr>
          <w:rFonts w:ascii="Arial" w:hAnsi="Arial" w:cs="Arial"/>
          <w:color w:val="000000" w:themeColor="text1"/>
          <w:sz w:val="21"/>
        </w:rPr>
      </w:pPr>
      <w:r w:rsidRPr="004216E5">
        <w:rPr>
          <w:rFonts w:ascii="Arial" w:hAnsi="Arial" w:cs="Arial"/>
          <w:color w:val="000000" w:themeColor="text1"/>
          <w:sz w:val="21"/>
        </w:rPr>
        <w:t>(c) Ensure the correct use of CCC certificate and mark, and the validity of the certificate of products with CCC mark.</w:t>
      </w:r>
    </w:p>
    <w:p w:rsidR="002E256B" w:rsidRPr="004216E5" w:rsidRDefault="00A34F49" w:rsidP="004216E5">
      <w:pPr>
        <w:ind w:leftChars="64" w:left="141" w:firstLineChars="256" w:firstLine="538"/>
        <w:jc w:val="both"/>
        <w:rPr>
          <w:rFonts w:ascii="Arial" w:hAnsi="Arial" w:cs="Arial"/>
          <w:color w:val="000000" w:themeColor="text1"/>
          <w:sz w:val="21"/>
        </w:rPr>
      </w:pPr>
      <w:r w:rsidRPr="004216E5">
        <w:rPr>
          <w:rFonts w:ascii="Arial" w:hAnsi="Arial" w:cs="Arial"/>
          <w:color w:val="000000" w:themeColor="text1"/>
          <w:sz w:val="21"/>
        </w:rPr>
        <w:t xml:space="preserve">The quality manager shall have sufficient ability to perform his or her job, and can </w:t>
      </w:r>
      <w:r w:rsidRPr="004216E5">
        <w:rPr>
          <w:rFonts w:ascii="Arial" w:hAnsi="Arial" w:cs="Arial"/>
          <w:color w:val="000000" w:themeColor="text1"/>
          <w:sz w:val="21"/>
        </w:rPr>
        <w:t>meanwhile serve as the certification technical director.</w:t>
      </w:r>
    </w:p>
    <w:p w:rsidR="002E256B" w:rsidRPr="004216E5" w:rsidRDefault="00A34F49">
      <w:pPr>
        <w:spacing w:before="14"/>
        <w:ind w:leftChars="309" w:left="680"/>
        <w:jc w:val="both"/>
        <w:rPr>
          <w:rFonts w:ascii="Arial" w:hAnsi="Arial" w:cs="Arial"/>
          <w:i/>
          <w:color w:val="000000" w:themeColor="text1"/>
        </w:rPr>
      </w:pPr>
      <w:r w:rsidRPr="004216E5">
        <w:rPr>
          <w:rFonts w:ascii="Arial" w:hAnsi="Arial" w:cs="Arial"/>
          <w:i/>
          <w:color w:val="000000" w:themeColor="text1"/>
        </w:rPr>
        <w:t>Production operations for all shifts shall be assigned with personnel to ensure product quality.</w:t>
      </w:r>
    </w:p>
    <w:p w:rsidR="002E256B" w:rsidRPr="004216E5" w:rsidRDefault="00A34F49">
      <w:pPr>
        <w:spacing w:before="30"/>
        <w:ind w:leftChars="309" w:left="680"/>
        <w:jc w:val="both"/>
        <w:rPr>
          <w:rFonts w:ascii="Arial" w:hAnsi="Arial" w:cs="Arial"/>
          <w:i/>
          <w:color w:val="000000" w:themeColor="text1"/>
        </w:rPr>
      </w:pPr>
      <w:r w:rsidRPr="004216E5">
        <w:rPr>
          <w:rFonts w:ascii="Arial" w:hAnsi="Arial" w:cs="Arial"/>
          <w:i/>
          <w:color w:val="000000" w:themeColor="text1"/>
        </w:rPr>
        <w:t xml:space="preserve">Personnel responsible for product quality shall have the right to stop production in order to correct </w:t>
      </w:r>
      <w:r w:rsidRPr="004216E5">
        <w:rPr>
          <w:rFonts w:ascii="Arial" w:hAnsi="Arial" w:cs="Arial"/>
          <w:i/>
          <w:color w:val="000000" w:themeColor="text1"/>
        </w:rPr>
        <w:t>quality problems.</w:t>
      </w:r>
    </w:p>
    <w:p w:rsidR="002E256B" w:rsidRPr="004216E5" w:rsidRDefault="00A34F49">
      <w:pPr>
        <w:pStyle w:val="a7"/>
        <w:numPr>
          <w:ilvl w:val="1"/>
          <w:numId w:val="13"/>
        </w:numPr>
        <w:spacing w:before="20"/>
        <w:ind w:left="1128" w:hanging="561"/>
        <w:jc w:val="both"/>
        <w:rPr>
          <w:rFonts w:ascii="Arial" w:hAnsi="Arial" w:cs="Arial"/>
          <w:color w:val="000000" w:themeColor="text1"/>
          <w:sz w:val="21"/>
        </w:rPr>
      </w:pPr>
      <w:r w:rsidRPr="004216E5">
        <w:rPr>
          <w:rFonts w:ascii="Arial" w:hAnsi="Arial" w:cs="Arial"/>
          <w:color w:val="000000" w:themeColor="text1"/>
          <w:sz w:val="21"/>
        </w:rPr>
        <w:t>Resources</w:t>
      </w:r>
    </w:p>
    <w:p w:rsidR="002E256B" w:rsidRPr="004216E5" w:rsidRDefault="00A34F49">
      <w:pPr>
        <w:spacing w:before="72" w:line="302" w:lineRule="auto"/>
        <w:ind w:leftChars="54" w:left="119" w:rightChars="280" w:right="616" w:firstLine="420"/>
        <w:jc w:val="both"/>
        <w:rPr>
          <w:rFonts w:ascii="Arial" w:hAnsi="Arial" w:cs="Arial"/>
          <w:color w:val="000000" w:themeColor="text1"/>
          <w:sz w:val="21"/>
        </w:rPr>
      </w:pPr>
      <w:r w:rsidRPr="004216E5">
        <w:rPr>
          <w:rFonts w:ascii="Arial" w:hAnsi="Arial" w:cs="Arial"/>
          <w:color w:val="000000" w:themeColor="text1"/>
          <w:sz w:val="21"/>
        </w:rPr>
        <w:t>The factory shall be equipped with the necessary production equipment, inspection and testing instruments and equipment to ensure stable production of products that meet the requirements of the certification rules; shall be equi</w:t>
      </w:r>
      <w:r w:rsidRPr="004216E5">
        <w:rPr>
          <w:rFonts w:ascii="Arial" w:hAnsi="Arial" w:cs="Arial"/>
          <w:color w:val="000000" w:themeColor="text1"/>
          <w:sz w:val="21"/>
        </w:rPr>
        <w:t>pped with corresponding human resources and ensure that the staff engaged in the quality of product certification has the necessary capacity; shall establish and maintain a suitable environment and facilities necessary for product production, inspection an</w:t>
      </w:r>
      <w:r w:rsidRPr="004216E5">
        <w:rPr>
          <w:rFonts w:ascii="Arial" w:hAnsi="Arial" w:cs="Arial"/>
          <w:color w:val="000000" w:themeColor="text1"/>
          <w:sz w:val="21"/>
        </w:rPr>
        <w:t>d testing, and storage, etc.</w:t>
      </w:r>
    </w:p>
    <w:p w:rsidR="002E256B" w:rsidRPr="004216E5" w:rsidRDefault="00A34F49">
      <w:pPr>
        <w:spacing w:before="4" w:line="302" w:lineRule="auto"/>
        <w:ind w:leftChars="54" w:left="119" w:rightChars="237" w:right="521" w:firstLine="420"/>
        <w:jc w:val="both"/>
        <w:rPr>
          <w:rFonts w:ascii="Arial" w:hAnsi="Arial" w:cs="Arial"/>
          <w:color w:val="000000" w:themeColor="text1"/>
          <w:sz w:val="21"/>
        </w:rPr>
      </w:pPr>
      <w:r w:rsidRPr="004216E5">
        <w:rPr>
          <w:rFonts w:ascii="Arial" w:hAnsi="Arial" w:cs="Arial"/>
          <w:color w:val="000000" w:themeColor="text1"/>
          <w:sz w:val="21"/>
        </w:rPr>
        <w:t xml:space="preserve">For external resources that are to be used on a rental basis, the factory shall ensure the continued availability and proper use of the external resources; the factory shall keep records related to the external resources, such </w:t>
      </w:r>
      <w:r w:rsidRPr="004216E5">
        <w:rPr>
          <w:rFonts w:ascii="Arial" w:hAnsi="Arial" w:cs="Arial"/>
          <w:color w:val="000000" w:themeColor="text1"/>
          <w:sz w:val="21"/>
        </w:rPr>
        <w:t>as contractual agreements, usage records, etc.</w:t>
      </w:r>
    </w:p>
    <w:p w:rsidR="002E256B" w:rsidRPr="004216E5" w:rsidRDefault="00A34F49">
      <w:pPr>
        <w:pStyle w:val="a7"/>
        <w:numPr>
          <w:ilvl w:val="0"/>
          <w:numId w:val="13"/>
        </w:numPr>
        <w:tabs>
          <w:tab w:val="left" w:pos="919"/>
        </w:tabs>
        <w:spacing w:before="2"/>
        <w:ind w:hanging="351"/>
        <w:jc w:val="both"/>
        <w:rPr>
          <w:rFonts w:ascii="Arial" w:hAnsi="Arial" w:cs="Arial"/>
          <w:color w:val="000000" w:themeColor="text1"/>
          <w:sz w:val="21"/>
        </w:rPr>
      </w:pPr>
      <w:r w:rsidRPr="004216E5">
        <w:rPr>
          <w:rFonts w:ascii="Arial" w:hAnsi="Arial" w:cs="Arial"/>
          <w:color w:val="000000" w:themeColor="text1"/>
          <w:sz w:val="21"/>
        </w:rPr>
        <w:t>Documents and Records</w:t>
      </w:r>
    </w:p>
    <w:p w:rsidR="002E256B" w:rsidRPr="004216E5" w:rsidRDefault="00A34F49">
      <w:pPr>
        <w:pStyle w:val="a7"/>
        <w:numPr>
          <w:ilvl w:val="1"/>
          <w:numId w:val="13"/>
        </w:numPr>
        <w:spacing w:before="72" w:line="304" w:lineRule="auto"/>
        <w:ind w:left="126" w:right="615" w:firstLine="441"/>
        <w:jc w:val="both"/>
        <w:rPr>
          <w:rFonts w:ascii="Arial" w:hAnsi="Arial" w:cs="Arial"/>
          <w:color w:val="000000" w:themeColor="text1"/>
          <w:sz w:val="21"/>
        </w:rPr>
      </w:pPr>
      <w:r w:rsidRPr="004216E5">
        <w:rPr>
          <w:rFonts w:ascii="Arial" w:hAnsi="Arial" w:cs="Arial"/>
          <w:color w:val="000000" w:themeColor="text1"/>
          <w:sz w:val="21"/>
        </w:rPr>
        <w:t>The factory shall establish and maintain documented procedures to ensure effective control of the documents required by this document, necessary external documents and records. Product de</w:t>
      </w:r>
      <w:r w:rsidRPr="004216E5">
        <w:rPr>
          <w:rFonts w:ascii="Arial" w:hAnsi="Arial" w:cs="Arial"/>
          <w:color w:val="000000" w:themeColor="text1"/>
          <w:sz w:val="21"/>
        </w:rPr>
        <w:t>sign standards or specifications shall not be lower than the requirements of the certification rules of this product. For the main content that may affect the conformity of the product, the factory shall have the necessary drawings, samples, key parts list</w:t>
      </w:r>
      <w:r w:rsidRPr="004216E5">
        <w:rPr>
          <w:rFonts w:ascii="Arial" w:hAnsi="Arial" w:cs="Arial"/>
          <w:color w:val="000000" w:themeColor="text1"/>
          <w:sz w:val="21"/>
        </w:rPr>
        <w:t>, process documents, work instructions and other design documents, and ensure the continuous validity of the documents.</w:t>
      </w:r>
    </w:p>
    <w:p w:rsidR="002E256B" w:rsidRPr="004216E5" w:rsidRDefault="00A34F49">
      <w:pPr>
        <w:pStyle w:val="a7"/>
        <w:numPr>
          <w:ilvl w:val="1"/>
          <w:numId w:val="13"/>
        </w:numPr>
        <w:spacing w:before="72" w:line="304" w:lineRule="auto"/>
        <w:ind w:left="126" w:right="615" w:firstLine="441"/>
        <w:jc w:val="both"/>
        <w:rPr>
          <w:rFonts w:ascii="Arial" w:hAnsi="Arial" w:cs="Arial"/>
          <w:color w:val="000000" w:themeColor="text1"/>
          <w:sz w:val="21"/>
        </w:rPr>
      </w:pPr>
      <w:r w:rsidRPr="004216E5">
        <w:rPr>
          <w:rFonts w:ascii="Arial" w:hAnsi="Arial" w:cs="Arial"/>
          <w:color w:val="000000" w:themeColor="text1"/>
          <w:sz w:val="21"/>
        </w:rPr>
        <w:t>The factory shall ensure the adequacy and appropriateness of the document, and the use of valid versions of the documents.</w:t>
      </w:r>
    </w:p>
    <w:p w:rsidR="002E256B" w:rsidRPr="004216E5" w:rsidRDefault="00A34F49">
      <w:pPr>
        <w:pStyle w:val="a7"/>
        <w:numPr>
          <w:ilvl w:val="1"/>
          <w:numId w:val="13"/>
        </w:numPr>
        <w:spacing w:before="72" w:line="304" w:lineRule="auto"/>
        <w:ind w:left="126" w:right="615" w:firstLine="441"/>
        <w:jc w:val="both"/>
        <w:rPr>
          <w:rFonts w:ascii="Arial" w:hAnsi="Arial" w:cs="Arial"/>
          <w:color w:val="000000" w:themeColor="text1"/>
          <w:sz w:val="21"/>
        </w:rPr>
      </w:pPr>
      <w:r w:rsidRPr="004216E5">
        <w:rPr>
          <w:rFonts w:ascii="Arial" w:hAnsi="Arial" w:cs="Arial"/>
          <w:color w:val="000000" w:themeColor="text1"/>
          <w:sz w:val="21"/>
        </w:rPr>
        <w:t xml:space="preserve">The factory </w:t>
      </w:r>
      <w:r w:rsidRPr="004216E5">
        <w:rPr>
          <w:rFonts w:ascii="Arial" w:hAnsi="Arial" w:cs="Arial"/>
          <w:color w:val="000000" w:themeColor="text1"/>
          <w:sz w:val="21"/>
        </w:rPr>
        <w:t>shall ensure that the records are clear, complete and traceable, to prove that the product meets the specified requirements. Quality-related record retention period shall meet the requirements of laws and regulations to ensure that the records of the previ</w:t>
      </w:r>
      <w:r w:rsidRPr="004216E5">
        <w:rPr>
          <w:rFonts w:ascii="Arial" w:hAnsi="Arial" w:cs="Arial"/>
          <w:color w:val="000000" w:themeColor="text1"/>
          <w:sz w:val="21"/>
        </w:rPr>
        <w:t xml:space="preserve">ous inspection are available in the current inspection, and shall be no less than 24 </w:t>
      </w:r>
      <w:r w:rsidRPr="004216E5">
        <w:rPr>
          <w:rFonts w:ascii="Arial" w:hAnsi="Arial" w:cs="Arial"/>
          <w:color w:val="000000" w:themeColor="text1"/>
          <w:sz w:val="21"/>
        </w:rPr>
        <w:lastRenderedPageBreak/>
        <w:t>months.</w:t>
      </w:r>
    </w:p>
    <w:p w:rsidR="002E256B" w:rsidRPr="004216E5" w:rsidRDefault="00A34F49">
      <w:pPr>
        <w:pStyle w:val="a7"/>
        <w:numPr>
          <w:ilvl w:val="1"/>
          <w:numId w:val="13"/>
        </w:numPr>
        <w:spacing w:before="72" w:line="304" w:lineRule="auto"/>
        <w:ind w:left="126" w:right="615" w:firstLine="441"/>
        <w:jc w:val="both"/>
        <w:rPr>
          <w:rFonts w:ascii="Arial" w:hAnsi="Arial" w:cs="Arial"/>
          <w:color w:val="000000" w:themeColor="text1"/>
          <w:sz w:val="21"/>
        </w:rPr>
      </w:pPr>
      <w:r w:rsidRPr="004216E5">
        <w:rPr>
          <w:rFonts w:ascii="Arial" w:hAnsi="Arial" w:cs="Arial"/>
          <w:color w:val="000000" w:themeColor="text1"/>
          <w:sz w:val="21"/>
        </w:rPr>
        <w:t>Factories shall identify and keep important documents and quality information related to product certification, such as type test reports, factory inspection resul</w:t>
      </w:r>
      <w:r w:rsidRPr="004216E5">
        <w:rPr>
          <w:rFonts w:ascii="Arial" w:hAnsi="Arial" w:cs="Arial"/>
          <w:color w:val="000000" w:themeColor="text1"/>
          <w:sz w:val="21"/>
        </w:rPr>
        <w:t>ts, CCC certificate status (valid, suspended, revoked, canceled, etc.), certification change approval, supervision and sampling test reports, product quality complaints and processing results, etc.</w:t>
      </w:r>
    </w:p>
    <w:p w:rsidR="002E256B" w:rsidRPr="004216E5" w:rsidRDefault="00A34F49">
      <w:pPr>
        <w:pStyle w:val="a7"/>
        <w:numPr>
          <w:ilvl w:val="0"/>
          <w:numId w:val="13"/>
        </w:numPr>
        <w:tabs>
          <w:tab w:val="left" w:pos="919"/>
        </w:tabs>
        <w:spacing w:before="4"/>
        <w:ind w:hanging="351"/>
        <w:jc w:val="both"/>
        <w:rPr>
          <w:rFonts w:ascii="Arial" w:hAnsi="Arial" w:cs="Arial"/>
          <w:color w:val="000000" w:themeColor="text1"/>
          <w:sz w:val="21"/>
        </w:rPr>
      </w:pPr>
      <w:r w:rsidRPr="004216E5">
        <w:rPr>
          <w:rFonts w:ascii="Arial" w:hAnsi="Arial" w:cs="Arial"/>
          <w:color w:val="000000" w:themeColor="text1"/>
          <w:sz w:val="21"/>
        </w:rPr>
        <w:t>Purchasing and Critical Parts Control</w:t>
      </w:r>
    </w:p>
    <w:p w:rsidR="002E256B" w:rsidRPr="004216E5" w:rsidRDefault="00A34F49">
      <w:pPr>
        <w:pStyle w:val="a7"/>
        <w:numPr>
          <w:ilvl w:val="1"/>
          <w:numId w:val="13"/>
        </w:numPr>
        <w:spacing w:before="72"/>
        <w:ind w:left="1128" w:hanging="561"/>
        <w:jc w:val="both"/>
        <w:rPr>
          <w:rFonts w:ascii="Arial" w:hAnsi="Arial" w:cs="Arial"/>
          <w:color w:val="000000" w:themeColor="text1"/>
          <w:sz w:val="21"/>
        </w:rPr>
      </w:pPr>
      <w:r w:rsidRPr="004216E5">
        <w:rPr>
          <w:rFonts w:ascii="Arial" w:hAnsi="Arial" w:cs="Arial"/>
          <w:color w:val="000000" w:themeColor="text1"/>
          <w:sz w:val="21"/>
        </w:rPr>
        <w:t>Purchasing control</w:t>
      </w:r>
    </w:p>
    <w:p w:rsidR="002E256B" w:rsidRPr="004216E5" w:rsidRDefault="00A34F49">
      <w:pPr>
        <w:spacing w:before="70" w:line="292" w:lineRule="auto"/>
        <w:ind w:leftChars="55" w:left="121" w:rightChars="280" w:right="616" w:firstLine="420"/>
        <w:jc w:val="both"/>
        <w:rPr>
          <w:rFonts w:ascii="Arial" w:hAnsi="Arial" w:cs="Arial"/>
          <w:i/>
          <w:color w:val="000000" w:themeColor="text1"/>
        </w:rPr>
      </w:pPr>
      <w:r w:rsidRPr="004216E5">
        <w:rPr>
          <w:rFonts w:ascii="Arial" w:hAnsi="Arial" w:cs="Arial"/>
          <w:color w:val="000000" w:themeColor="text1"/>
          <w:sz w:val="21"/>
        </w:rPr>
        <w:t>F</w:t>
      </w:r>
      <w:r w:rsidRPr="004216E5">
        <w:rPr>
          <w:rFonts w:ascii="Arial" w:hAnsi="Arial" w:cs="Arial"/>
          <w:color w:val="000000" w:themeColor="text1"/>
          <w:sz w:val="21"/>
        </w:rPr>
        <w:t>or the procurement of critical parts, the factory shall identify and specify its technical requirements in the procurement documents. The technical requirement shall ensure that the final product meets the certification requirements.</w:t>
      </w:r>
      <w:r w:rsidRPr="004216E5">
        <w:rPr>
          <w:rFonts w:ascii="Arial" w:hAnsi="Arial" w:cs="Arial"/>
          <w:i/>
          <w:color w:val="000000" w:themeColor="text1"/>
        </w:rPr>
        <w:t xml:space="preserve"> The procurement docume</w:t>
      </w:r>
      <w:r w:rsidRPr="004216E5">
        <w:rPr>
          <w:rFonts w:ascii="Arial" w:hAnsi="Arial" w:cs="Arial"/>
          <w:i/>
          <w:color w:val="000000" w:themeColor="text1"/>
        </w:rPr>
        <w:t>nts shall also include requirements for product and manufacturing process approval for suppliers of critical components or materials</w:t>
      </w:r>
    </w:p>
    <w:p w:rsidR="002E256B" w:rsidRPr="004216E5" w:rsidRDefault="00A34F49">
      <w:pPr>
        <w:spacing w:before="6" w:line="302" w:lineRule="auto"/>
        <w:ind w:leftChars="55" w:left="121" w:rightChars="285" w:right="627" w:firstLine="420"/>
        <w:jc w:val="both"/>
        <w:rPr>
          <w:rFonts w:ascii="Arial" w:hAnsi="Arial" w:cs="Arial"/>
          <w:color w:val="000000" w:themeColor="text1"/>
          <w:sz w:val="21"/>
        </w:rPr>
      </w:pPr>
      <w:r w:rsidRPr="004216E5">
        <w:rPr>
          <w:rFonts w:ascii="Arial" w:hAnsi="Arial" w:cs="Arial"/>
          <w:color w:val="000000" w:themeColor="text1"/>
          <w:sz w:val="21"/>
        </w:rPr>
        <w:t>The factory shall establish and maintain a list of qualified producers/production enterprises of critical parts and purchas</w:t>
      </w:r>
      <w:r w:rsidRPr="004216E5">
        <w:rPr>
          <w:rFonts w:ascii="Arial" w:hAnsi="Arial" w:cs="Arial"/>
          <w:color w:val="000000" w:themeColor="text1"/>
          <w:sz w:val="21"/>
        </w:rPr>
        <w:t>e critical parts from them. The factory shall keep records of procurement and use of critical parts, such as purchase orders, inlet and outlet orders, ledgers, etc.</w:t>
      </w:r>
    </w:p>
    <w:p w:rsidR="002E256B" w:rsidRPr="004216E5" w:rsidRDefault="00A34F49">
      <w:pPr>
        <w:pStyle w:val="a7"/>
        <w:numPr>
          <w:ilvl w:val="1"/>
          <w:numId w:val="13"/>
        </w:numPr>
        <w:tabs>
          <w:tab w:val="left" w:pos="1129"/>
        </w:tabs>
        <w:spacing w:before="3"/>
        <w:ind w:left="1128" w:hanging="561"/>
        <w:jc w:val="both"/>
        <w:rPr>
          <w:rFonts w:ascii="Arial" w:hAnsi="Arial" w:cs="Arial"/>
          <w:color w:val="000000" w:themeColor="text1"/>
          <w:sz w:val="21"/>
        </w:rPr>
      </w:pPr>
      <w:r w:rsidRPr="004216E5">
        <w:rPr>
          <w:rFonts w:ascii="Arial" w:hAnsi="Arial" w:cs="Arial"/>
          <w:color w:val="000000" w:themeColor="text1"/>
          <w:sz w:val="21"/>
        </w:rPr>
        <w:t>Quality control for critical parts</w:t>
      </w:r>
    </w:p>
    <w:p w:rsidR="002E256B" w:rsidRPr="004216E5" w:rsidRDefault="00A34F49">
      <w:pPr>
        <w:pStyle w:val="a7"/>
        <w:ind w:leftChars="129" w:left="284" w:firstLine="276"/>
        <w:jc w:val="both"/>
        <w:rPr>
          <w:rFonts w:ascii="Arial" w:hAnsi="Arial" w:cs="Arial"/>
          <w:color w:val="000000" w:themeColor="text1"/>
        </w:rPr>
      </w:pPr>
      <w:r w:rsidRPr="004216E5">
        <w:rPr>
          <w:rFonts w:ascii="Arial" w:hAnsi="Arial" w:cs="Arial"/>
          <w:color w:val="000000" w:themeColor="text1"/>
        </w:rPr>
        <w:t>3.2.1</w:t>
      </w:r>
      <w:r w:rsidRPr="004216E5">
        <w:rPr>
          <w:rFonts w:ascii="Arial" w:hAnsi="Arial" w:cs="Arial"/>
          <w:color w:val="000000" w:themeColor="text1"/>
        </w:rPr>
        <w:tab/>
        <w:t xml:space="preserve">The </w:t>
      </w:r>
      <w:r w:rsidRPr="004216E5">
        <w:rPr>
          <w:rFonts w:ascii="Arial" w:eastAsia="Arial Unicode MS" w:hAnsi="Arial" w:cs="Arial"/>
          <w:color w:val="000000" w:themeColor="text1"/>
          <w:sz w:val="21"/>
        </w:rPr>
        <w:t xml:space="preserve">factory shall establish and maintain </w:t>
      </w:r>
      <w:r w:rsidRPr="004216E5">
        <w:rPr>
          <w:rFonts w:ascii="Arial" w:eastAsia="Arial Unicode MS" w:hAnsi="Arial" w:cs="Arial"/>
          <w:color w:val="000000" w:themeColor="text1"/>
          <w:sz w:val="21"/>
        </w:rPr>
        <w:t>documented procedures, which should include inspection items, methods, frequency and determination guidelines, and complete verification and/or inspection of the technical requirements of the purchased critical parts at the time of purchase (into the facto</w:t>
      </w:r>
      <w:r w:rsidRPr="004216E5">
        <w:rPr>
          <w:rFonts w:ascii="Arial" w:eastAsia="Arial Unicode MS" w:hAnsi="Arial" w:cs="Arial"/>
          <w:color w:val="000000" w:themeColor="text1"/>
          <w:sz w:val="21"/>
        </w:rPr>
        <w:t>ry) and keep relevant record</w:t>
      </w:r>
      <w:r w:rsidRPr="004216E5">
        <w:rPr>
          <w:rFonts w:ascii="Arial" w:hAnsi="Arial" w:cs="Arial"/>
          <w:color w:val="000000" w:themeColor="text1"/>
        </w:rPr>
        <w:t>s.</w:t>
      </w:r>
    </w:p>
    <w:p w:rsidR="002E256B" w:rsidRPr="004216E5" w:rsidRDefault="00A34F49">
      <w:pPr>
        <w:pStyle w:val="a7"/>
        <w:ind w:leftChars="128" w:left="282" w:firstLine="281"/>
        <w:jc w:val="both"/>
        <w:rPr>
          <w:rFonts w:ascii="Arial" w:hAnsi="Arial" w:cs="Arial"/>
          <w:color w:val="000000" w:themeColor="text1"/>
        </w:rPr>
      </w:pPr>
      <w:r w:rsidRPr="004216E5">
        <w:rPr>
          <w:rFonts w:ascii="Arial" w:hAnsi="Arial" w:cs="Arial"/>
          <w:color w:val="000000" w:themeColor="text1"/>
        </w:rPr>
        <w:t>3.2.2</w:t>
      </w:r>
      <w:r w:rsidRPr="004216E5">
        <w:rPr>
          <w:rFonts w:ascii="Arial" w:hAnsi="Arial" w:cs="Arial"/>
          <w:color w:val="000000" w:themeColor="text1"/>
        </w:rPr>
        <w:tab/>
        <w:t>For the quality characteristics of the procured critical parts, the factory shall select appropriate control methods to ensure that the technical requirements of the critical parts are continuously met, and that the fin</w:t>
      </w:r>
      <w:r w:rsidRPr="004216E5">
        <w:rPr>
          <w:rFonts w:ascii="Arial" w:hAnsi="Arial" w:cs="Arial"/>
          <w:color w:val="000000" w:themeColor="text1"/>
        </w:rPr>
        <w:t>al product meets the certification requirements, and keep relevant records. Appropriate control methods may include:</w:t>
      </w:r>
    </w:p>
    <w:p w:rsidR="002E256B" w:rsidRPr="004216E5" w:rsidRDefault="00A34F49">
      <w:pPr>
        <w:pStyle w:val="a7"/>
        <w:tabs>
          <w:tab w:val="left" w:pos="760"/>
        </w:tabs>
        <w:spacing w:line="304" w:lineRule="auto"/>
        <w:ind w:leftChars="245" w:left="539" w:rightChars="90" w:right="198"/>
        <w:jc w:val="both"/>
        <w:rPr>
          <w:rFonts w:ascii="Arial" w:hAnsi="Arial" w:cs="Arial"/>
          <w:color w:val="000000" w:themeColor="text1"/>
          <w:sz w:val="21"/>
        </w:rPr>
      </w:pPr>
      <w:r w:rsidRPr="004216E5">
        <w:rPr>
          <w:rFonts w:ascii="Arial" w:hAnsi="Arial" w:cs="Arial"/>
          <w:color w:val="000000" w:themeColor="text1"/>
          <w:sz w:val="21"/>
        </w:rPr>
        <w:t>(a)</w:t>
      </w:r>
      <w:r w:rsidRPr="004216E5">
        <w:rPr>
          <w:rFonts w:ascii="Arial" w:hAnsi="Arial" w:cs="Arial"/>
          <w:color w:val="000000" w:themeColor="text1"/>
          <w:sz w:val="21"/>
        </w:rPr>
        <w:tab/>
        <w:t xml:space="preserve">For critical parts with CCC certificate or voluntary product certification results that can be recognized as compulsory certification </w:t>
      </w:r>
      <w:r w:rsidRPr="004216E5">
        <w:rPr>
          <w:rFonts w:ascii="Arial" w:hAnsi="Arial" w:cs="Arial"/>
          <w:color w:val="000000" w:themeColor="text1"/>
          <w:sz w:val="21"/>
        </w:rPr>
        <w:t>for final products, the factory shall ensure their valid status.</w:t>
      </w:r>
    </w:p>
    <w:p w:rsidR="002E256B" w:rsidRPr="004216E5" w:rsidRDefault="00A34F49">
      <w:pPr>
        <w:pStyle w:val="a7"/>
        <w:tabs>
          <w:tab w:val="left" w:pos="760"/>
        </w:tabs>
        <w:spacing w:line="304" w:lineRule="auto"/>
        <w:ind w:leftChars="245" w:left="539" w:rightChars="90" w:right="198"/>
        <w:jc w:val="both"/>
        <w:rPr>
          <w:rFonts w:ascii="Arial" w:hAnsi="Arial" w:cs="Arial"/>
          <w:color w:val="000000" w:themeColor="text1"/>
          <w:sz w:val="21"/>
        </w:rPr>
      </w:pPr>
      <w:r w:rsidRPr="004216E5">
        <w:rPr>
          <w:rFonts w:ascii="Arial" w:hAnsi="Arial" w:cs="Arial"/>
          <w:color w:val="000000" w:themeColor="text1"/>
          <w:sz w:val="21"/>
        </w:rPr>
        <w:t>(b)</w:t>
      </w:r>
      <w:r w:rsidRPr="004216E5">
        <w:rPr>
          <w:rFonts w:ascii="Arial" w:hAnsi="Arial" w:cs="Arial"/>
          <w:color w:val="000000" w:themeColor="text1"/>
          <w:sz w:val="21"/>
        </w:rPr>
        <w:tab/>
        <w:t>For critical parts without relevant certificate, its periodic confirmation inspection shall be in line with the requirements of the product certification implementation rules / detailed r</w:t>
      </w:r>
      <w:r w:rsidRPr="004216E5">
        <w:rPr>
          <w:rFonts w:ascii="Arial" w:hAnsi="Arial" w:cs="Arial"/>
          <w:color w:val="000000" w:themeColor="text1"/>
          <w:sz w:val="21"/>
        </w:rPr>
        <w:t>ules.</w:t>
      </w:r>
    </w:p>
    <w:p w:rsidR="002E256B" w:rsidRPr="004216E5" w:rsidRDefault="00A34F49">
      <w:pPr>
        <w:pStyle w:val="a7"/>
        <w:tabs>
          <w:tab w:val="left" w:pos="760"/>
        </w:tabs>
        <w:spacing w:line="304" w:lineRule="auto"/>
        <w:ind w:leftChars="245" w:left="539" w:rightChars="90" w:right="198"/>
        <w:jc w:val="both"/>
        <w:rPr>
          <w:rFonts w:ascii="Arial" w:hAnsi="Arial" w:cs="Arial"/>
          <w:color w:val="000000" w:themeColor="text1"/>
          <w:sz w:val="21"/>
        </w:rPr>
      </w:pPr>
      <w:r w:rsidRPr="004216E5">
        <w:rPr>
          <w:rFonts w:ascii="Arial" w:hAnsi="Arial" w:cs="Arial"/>
          <w:color w:val="000000" w:themeColor="text1"/>
          <w:sz w:val="21"/>
        </w:rPr>
        <w:t>(c)</w:t>
      </w:r>
      <w:r w:rsidRPr="004216E5">
        <w:rPr>
          <w:rFonts w:ascii="Arial" w:hAnsi="Arial" w:cs="Arial"/>
          <w:color w:val="000000" w:themeColor="text1"/>
          <w:sz w:val="21"/>
        </w:rPr>
        <w:tab/>
        <w:t>For control program made by the factory itself, its effectiveness shall be no lower than the requirements of (a) or (b).</w:t>
      </w:r>
    </w:p>
    <w:p w:rsidR="002E256B" w:rsidRPr="004216E5" w:rsidRDefault="00A34F49">
      <w:pPr>
        <w:pStyle w:val="a7"/>
        <w:ind w:leftChars="128" w:left="282" w:firstLine="281"/>
        <w:jc w:val="both"/>
        <w:rPr>
          <w:rFonts w:ascii="Arial" w:hAnsi="Arial" w:cs="Arial"/>
          <w:color w:val="000000" w:themeColor="text1"/>
        </w:rPr>
      </w:pPr>
      <w:proofErr w:type="gramStart"/>
      <w:r w:rsidRPr="004216E5">
        <w:rPr>
          <w:rFonts w:ascii="Arial" w:hAnsi="Arial" w:cs="Arial"/>
          <w:color w:val="000000" w:themeColor="text1"/>
        </w:rPr>
        <w:t>3.2.3  When</w:t>
      </w:r>
      <w:proofErr w:type="gramEnd"/>
      <w:r w:rsidRPr="004216E5">
        <w:rPr>
          <w:rFonts w:ascii="Arial" w:hAnsi="Arial" w:cs="Arial"/>
          <w:color w:val="000000" w:themeColor="text1"/>
        </w:rPr>
        <w:t xml:space="preserve"> procuring critical parts from distributors and traders, the factory shall take appropriate measures to ensure the</w:t>
      </w:r>
      <w:r w:rsidRPr="004216E5">
        <w:rPr>
          <w:rFonts w:ascii="Arial" w:hAnsi="Arial" w:cs="Arial"/>
          <w:color w:val="000000" w:themeColor="text1"/>
        </w:rPr>
        <w:t xml:space="preserve"> conformity of the procured critical parts and continuously meet their technical requirements.</w:t>
      </w:r>
    </w:p>
    <w:p w:rsidR="002E256B" w:rsidRPr="004216E5" w:rsidRDefault="00A34F49">
      <w:pPr>
        <w:spacing w:line="304" w:lineRule="auto"/>
        <w:ind w:left="340" w:right="56" w:firstLine="420"/>
        <w:jc w:val="both"/>
        <w:rPr>
          <w:rFonts w:ascii="Arial" w:hAnsi="Arial" w:cs="Arial"/>
          <w:color w:val="000000" w:themeColor="text1"/>
          <w:sz w:val="21"/>
        </w:rPr>
      </w:pPr>
      <w:r w:rsidRPr="004216E5">
        <w:rPr>
          <w:rFonts w:ascii="Arial" w:hAnsi="Arial" w:cs="Arial"/>
          <w:color w:val="000000" w:themeColor="text1"/>
          <w:sz w:val="21"/>
        </w:rPr>
        <w:t xml:space="preserve">For key parts, components, sub-assemblies, assemblies and semi-finished products entrusted to subcontractors, the factory shall conduct control according to the </w:t>
      </w:r>
      <w:r w:rsidRPr="004216E5">
        <w:rPr>
          <w:rFonts w:ascii="Arial" w:hAnsi="Arial" w:cs="Arial"/>
          <w:color w:val="000000" w:themeColor="text1"/>
          <w:sz w:val="21"/>
        </w:rPr>
        <w:t>procurement of key parts to ensure that the subcontracted products continuously meet the specified requirements.</w:t>
      </w:r>
    </w:p>
    <w:p w:rsidR="002E256B" w:rsidRPr="004216E5" w:rsidRDefault="00A34F49">
      <w:pPr>
        <w:spacing w:line="267" w:lineRule="exact"/>
        <w:ind w:left="760"/>
        <w:jc w:val="both"/>
        <w:rPr>
          <w:rFonts w:ascii="Arial" w:hAnsi="Arial" w:cs="Arial"/>
          <w:color w:val="000000" w:themeColor="text1"/>
          <w:sz w:val="21"/>
        </w:rPr>
      </w:pPr>
      <w:r w:rsidRPr="004216E5">
        <w:rPr>
          <w:rFonts w:ascii="Arial" w:hAnsi="Arial" w:cs="Arial"/>
          <w:color w:val="000000" w:themeColor="text1"/>
          <w:sz w:val="21"/>
        </w:rPr>
        <w:t>For the key parts of self-production, control is carried out according to 4.</w:t>
      </w:r>
    </w:p>
    <w:p w:rsidR="002E256B" w:rsidRPr="004216E5" w:rsidRDefault="00A34F49">
      <w:pPr>
        <w:pStyle w:val="a7"/>
        <w:numPr>
          <w:ilvl w:val="0"/>
          <w:numId w:val="13"/>
        </w:numPr>
        <w:tabs>
          <w:tab w:val="left" w:pos="919"/>
        </w:tabs>
        <w:spacing w:before="67"/>
        <w:jc w:val="both"/>
        <w:rPr>
          <w:rFonts w:ascii="Arial" w:hAnsi="Arial" w:cs="Arial"/>
          <w:color w:val="000000" w:themeColor="text1"/>
          <w:sz w:val="21"/>
        </w:rPr>
      </w:pPr>
      <w:r w:rsidRPr="004216E5">
        <w:rPr>
          <w:rFonts w:ascii="Arial" w:hAnsi="Arial" w:cs="Arial"/>
          <w:color w:val="000000" w:themeColor="text1"/>
          <w:sz w:val="21"/>
        </w:rPr>
        <w:t>Production Process Control</w:t>
      </w:r>
    </w:p>
    <w:p w:rsidR="002E256B" w:rsidRPr="004216E5" w:rsidRDefault="00A34F49">
      <w:pPr>
        <w:pStyle w:val="a7"/>
        <w:numPr>
          <w:ilvl w:val="1"/>
          <w:numId w:val="13"/>
        </w:numPr>
        <w:tabs>
          <w:tab w:val="left" w:pos="1181"/>
        </w:tabs>
        <w:spacing w:before="72"/>
        <w:ind w:left="1180" w:hanging="421"/>
        <w:jc w:val="both"/>
        <w:rPr>
          <w:rFonts w:ascii="Arial" w:hAnsi="Arial" w:cs="Arial"/>
          <w:color w:val="000000" w:themeColor="text1"/>
          <w:sz w:val="21"/>
        </w:rPr>
      </w:pPr>
      <w:r w:rsidRPr="004216E5">
        <w:rPr>
          <w:rFonts w:ascii="Arial" w:hAnsi="Arial" w:cs="Arial"/>
          <w:color w:val="000000" w:themeColor="text1"/>
          <w:sz w:val="21"/>
        </w:rPr>
        <w:t>Process Preparation</w:t>
      </w:r>
    </w:p>
    <w:p w:rsidR="002E256B" w:rsidRPr="004216E5" w:rsidRDefault="00A34F49">
      <w:pPr>
        <w:pStyle w:val="a7"/>
        <w:numPr>
          <w:ilvl w:val="0"/>
          <w:numId w:val="14"/>
        </w:numPr>
        <w:spacing w:before="69"/>
        <w:ind w:left="1276"/>
        <w:jc w:val="both"/>
        <w:rPr>
          <w:rFonts w:ascii="Arial" w:hAnsi="Arial" w:cs="Arial"/>
          <w:color w:val="000000" w:themeColor="text1"/>
          <w:sz w:val="21"/>
        </w:rPr>
      </w:pPr>
      <w:r w:rsidRPr="004216E5">
        <w:rPr>
          <w:rFonts w:ascii="Arial" w:hAnsi="Arial" w:cs="Arial"/>
          <w:color w:val="000000" w:themeColor="text1"/>
          <w:sz w:val="21"/>
        </w:rPr>
        <w:t>The factory shall i</w:t>
      </w:r>
      <w:r w:rsidRPr="004216E5">
        <w:rPr>
          <w:rFonts w:ascii="Arial" w:hAnsi="Arial" w:cs="Arial"/>
          <w:color w:val="000000" w:themeColor="text1"/>
          <w:sz w:val="21"/>
        </w:rPr>
        <w:t>dentify and confirm the key production process; the operators of the key process shall be equipped with appropriate competence; if the process cannot guarantee the quality of the product without documentation, the corresponding process work instructions sh</w:t>
      </w:r>
      <w:r w:rsidRPr="004216E5">
        <w:rPr>
          <w:rFonts w:ascii="Arial" w:hAnsi="Arial" w:cs="Arial"/>
          <w:color w:val="000000" w:themeColor="text1"/>
          <w:sz w:val="21"/>
        </w:rPr>
        <w:t xml:space="preserve">all be formulated to make the production process </w:t>
      </w:r>
      <w:r w:rsidRPr="004216E5">
        <w:rPr>
          <w:rFonts w:ascii="Arial" w:hAnsi="Arial" w:cs="Arial"/>
          <w:color w:val="000000" w:themeColor="text1"/>
          <w:sz w:val="21"/>
        </w:rPr>
        <w:lastRenderedPageBreak/>
        <w:t>controlled.</w:t>
      </w:r>
    </w:p>
    <w:p w:rsidR="002E256B" w:rsidRPr="004216E5" w:rsidRDefault="00A34F49">
      <w:pPr>
        <w:pStyle w:val="a7"/>
        <w:numPr>
          <w:ilvl w:val="0"/>
          <w:numId w:val="14"/>
        </w:numPr>
        <w:spacing w:before="69"/>
        <w:ind w:left="1276"/>
        <w:jc w:val="both"/>
        <w:rPr>
          <w:rFonts w:ascii="Arial" w:hAnsi="Arial" w:cs="Arial"/>
          <w:i/>
          <w:iCs/>
          <w:color w:val="000000" w:themeColor="text1"/>
          <w:sz w:val="21"/>
        </w:rPr>
      </w:pPr>
      <w:r w:rsidRPr="004216E5">
        <w:rPr>
          <w:rFonts w:ascii="Arial" w:hAnsi="Arial" w:cs="Arial"/>
          <w:i/>
          <w:iCs/>
          <w:color w:val="000000" w:themeColor="text1"/>
          <w:sz w:val="21"/>
        </w:rPr>
        <w:t>Conduct process studies of critical production processes to validate process capability and provide input for process control.</w:t>
      </w:r>
    </w:p>
    <w:p w:rsidR="002E256B" w:rsidRPr="004216E5" w:rsidRDefault="00A34F49">
      <w:pPr>
        <w:pStyle w:val="a7"/>
        <w:numPr>
          <w:ilvl w:val="0"/>
          <w:numId w:val="14"/>
        </w:numPr>
        <w:spacing w:before="69"/>
        <w:ind w:left="1276"/>
        <w:jc w:val="both"/>
        <w:rPr>
          <w:rFonts w:ascii="Arial" w:hAnsi="Arial" w:cs="Arial"/>
          <w:i/>
          <w:iCs/>
          <w:color w:val="000000" w:themeColor="text1"/>
          <w:sz w:val="21"/>
        </w:rPr>
      </w:pPr>
      <w:r w:rsidRPr="004216E5">
        <w:rPr>
          <w:rFonts w:ascii="Arial" w:hAnsi="Arial" w:cs="Arial"/>
          <w:i/>
          <w:iCs/>
          <w:color w:val="000000" w:themeColor="text1"/>
          <w:sz w:val="21"/>
        </w:rPr>
        <w:t xml:space="preserve">Operational readiness verification shall be </w:t>
      </w:r>
      <w:proofErr w:type="gramStart"/>
      <w:r w:rsidRPr="004216E5">
        <w:rPr>
          <w:rFonts w:ascii="Arial" w:hAnsi="Arial" w:cs="Arial"/>
          <w:i/>
          <w:iCs/>
          <w:color w:val="000000" w:themeColor="text1"/>
          <w:sz w:val="21"/>
        </w:rPr>
        <w:t>proceeded</w:t>
      </w:r>
      <w:proofErr w:type="gramEnd"/>
      <w:r w:rsidRPr="004216E5">
        <w:rPr>
          <w:rFonts w:ascii="Arial" w:hAnsi="Arial" w:cs="Arial"/>
          <w:i/>
          <w:iCs/>
          <w:color w:val="000000" w:themeColor="text1"/>
          <w:sz w:val="21"/>
        </w:rPr>
        <w:t xml:space="preserve"> in an appropri</w:t>
      </w:r>
      <w:r w:rsidRPr="004216E5">
        <w:rPr>
          <w:rFonts w:ascii="Arial" w:hAnsi="Arial" w:cs="Arial"/>
          <w:i/>
          <w:iCs/>
          <w:color w:val="000000" w:themeColor="text1"/>
          <w:sz w:val="21"/>
        </w:rPr>
        <w:t>ate manner.</w:t>
      </w:r>
    </w:p>
    <w:p w:rsidR="002E256B" w:rsidRPr="004216E5" w:rsidRDefault="00A34F49">
      <w:pPr>
        <w:pStyle w:val="a7"/>
        <w:numPr>
          <w:ilvl w:val="1"/>
          <w:numId w:val="13"/>
        </w:numPr>
        <w:tabs>
          <w:tab w:val="left" w:pos="758"/>
        </w:tabs>
        <w:spacing w:before="69"/>
        <w:ind w:left="1128" w:hanging="370"/>
        <w:jc w:val="both"/>
        <w:rPr>
          <w:rFonts w:ascii="Arial" w:hAnsi="Arial" w:cs="Arial"/>
          <w:color w:val="000000" w:themeColor="text1"/>
          <w:sz w:val="21"/>
        </w:rPr>
      </w:pPr>
      <w:r w:rsidRPr="004216E5">
        <w:rPr>
          <w:rFonts w:ascii="Arial" w:hAnsi="Arial" w:cs="Arial"/>
          <w:color w:val="000000" w:themeColor="text1"/>
          <w:sz w:val="21"/>
        </w:rPr>
        <w:t>If production process has requirements for environment conditions, the factory shall ensure the working environment meets the requirements.</w:t>
      </w:r>
    </w:p>
    <w:p w:rsidR="002E256B" w:rsidRPr="004216E5" w:rsidRDefault="00A34F49">
      <w:pPr>
        <w:pStyle w:val="a7"/>
        <w:numPr>
          <w:ilvl w:val="1"/>
          <w:numId w:val="13"/>
        </w:numPr>
        <w:tabs>
          <w:tab w:val="left" w:pos="1129"/>
        </w:tabs>
        <w:spacing w:before="72"/>
        <w:ind w:left="1128" w:hanging="370"/>
        <w:jc w:val="both"/>
        <w:rPr>
          <w:rFonts w:ascii="Arial" w:hAnsi="Arial" w:cs="Arial"/>
          <w:color w:val="000000" w:themeColor="text1"/>
          <w:sz w:val="21"/>
        </w:rPr>
      </w:pPr>
      <w:r w:rsidRPr="004216E5">
        <w:rPr>
          <w:rFonts w:ascii="Arial" w:hAnsi="Arial" w:cs="Arial"/>
          <w:color w:val="000000" w:themeColor="text1"/>
          <w:sz w:val="21"/>
        </w:rPr>
        <w:t>If necessary, the factory shall monitor and measure the appropriate process parameters.</w:t>
      </w:r>
    </w:p>
    <w:p w:rsidR="002E256B" w:rsidRPr="004216E5" w:rsidRDefault="00A34F49">
      <w:pPr>
        <w:pStyle w:val="a7"/>
        <w:numPr>
          <w:ilvl w:val="1"/>
          <w:numId w:val="13"/>
        </w:numPr>
        <w:tabs>
          <w:tab w:val="left" w:pos="1129"/>
        </w:tabs>
        <w:spacing w:before="62" w:line="297" w:lineRule="auto"/>
        <w:ind w:left="339" w:right="56" w:firstLine="420"/>
        <w:jc w:val="both"/>
        <w:rPr>
          <w:rFonts w:ascii="Arial" w:hAnsi="Arial" w:cs="Arial"/>
          <w:color w:val="000000" w:themeColor="text1"/>
          <w:sz w:val="21"/>
        </w:rPr>
      </w:pPr>
      <w:r w:rsidRPr="004216E5">
        <w:rPr>
          <w:rFonts w:ascii="Arial" w:hAnsi="Arial" w:cs="Arial"/>
          <w:color w:val="000000" w:themeColor="text1"/>
        </w:rPr>
        <w:t xml:space="preserve">The factory </w:t>
      </w:r>
      <w:r w:rsidRPr="004216E5">
        <w:rPr>
          <w:rFonts w:ascii="Arial" w:hAnsi="Arial" w:cs="Arial"/>
          <w:color w:val="000000" w:themeColor="text1"/>
        </w:rPr>
        <w:t>shall establish and implement a production tooling management system and a preventive maintenance system for critical equipment to ensure that the capacity of the equipment continues to meet production requirements.</w:t>
      </w:r>
    </w:p>
    <w:p w:rsidR="002E256B" w:rsidRPr="004216E5" w:rsidRDefault="00A34F49">
      <w:pPr>
        <w:pStyle w:val="a7"/>
        <w:numPr>
          <w:ilvl w:val="1"/>
          <w:numId w:val="13"/>
        </w:numPr>
        <w:tabs>
          <w:tab w:val="left" w:pos="1129"/>
        </w:tabs>
        <w:spacing w:before="7" w:line="304" w:lineRule="auto"/>
        <w:ind w:left="339" w:right="56" w:firstLine="420"/>
        <w:jc w:val="both"/>
        <w:rPr>
          <w:rFonts w:ascii="Arial" w:hAnsi="Arial" w:cs="Arial"/>
          <w:color w:val="000000" w:themeColor="text1"/>
          <w:sz w:val="21"/>
        </w:rPr>
      </w:pPr>
      <w:r w:rsidRPr="004216E5">
        <w:rPr>
          <w:rFonts w:ascii="Arial" w:hAnsi="Arial" w:cs="Arial"/>
          <w:color w:val="000000" w:themeColor="text1"/>
          <w:sz w:val="21"/>
        </w:rPr>
        <w:t>If necessary, the factory shall inspect,</w:t>
      </w:r>
      <w:r w:rsidRPr="004216E5">
        <w:rPr>
          <w:rFonts w:ascii="Arial" w:hAnsi="Arial" w:cs="Arial"/>
          <w:color w:val="000000" w:themeColor="text1"/>
          <w:sz w:val="21"/>
        </w:rPr>
        <w:t xml:space="preserve"> monitor and measure the product and its characteristics at the appropriate stage of production to ensure product conformity to the standards, and product consistency according to the rule.</w:t>
      </w:r>
    </w:p>
    <w:p w:rsidR="002E256B" w:rsidRPr="004216E5" w:rsidRDefault="00A34F49">
      <w:pPr>
        <w:pStyle w:val="a7"/>
        <w:numPr>
          <w:ilvl w:val="1"/>
          <w:numId w:val="13"/>
        </w:numPr>
        <w:tabs>
          <w:tab w:val="left" w:pos="284"/>
        </w:tabs>
        <w:spacing w:line="290" w:lineRule="auto"/>
        <w:ind w:leftChars="129" w:left="284" w:right="56" w:firstLineChars="192" w:firstLine="422"/>
        <w:jc w:val="both"/>
        <w:rPr>
          <w:rFonts w:ascii="Arial" w:hAnsi="Arial" w:cs="Arial"/>
          <w:i/>
          <w:color w:val="000000" w:themeColor="text1"/>
        </w:rPr>
      </w:pPr>
      <w:r w:rsidRPr="004216E5">
        <w:rPr>
          <w:rFonts w:ascii="Arial" w:hAnsi="Arial" w:cs="Arial"/>
          <w:i/>
          <w:color w:val="000000" w:themeColor="text1"/>
        </w:rPr>
        <w:t>The factory shall establish and implement a traceability system fo</w:t>
      </w:r>
      <w:r w:rsidRPr="004216E5">
        <w:rPr>
          <w:rFonts w:ascii="Arial" w:hAnsi="Arial" w:cs="Arial"/>
          <w:i/>
          <w:color w:val="000000" w:themeColor="text1"/>
        </w:rPr>
        <w:t>r its products. When it is appropriate, identify and apply statistical techniques.</w:t>
      </w:r>
    </w:p>
    <w:p w:rsidR="002E256B" w:rsidRPr="004216E5" w:rsidRDefault="00A34F49">
      <w:pPr>
        <w:pStyle w:val="a7"/>
        <w:numPr>
          <w:ilvl w:val="0"/>
          <w:numId w:val="13"/>
        </w:numPr>
        <w:tabs>
          <w:tab w:val="left" w:pos="919"/>
        </w:tabs>
        <w:jc w:val="both"/>
        <w:rPr>
          <w:rFonts w:ascii="Arial" w:hAnsi="Arial" w:cs="Arial"/>
          <w:color w:val="000000" w:themeColor="text1"/>
          <w:sz w:val="21"/>
        </w:rPr>
      </w:pPr>
      <w:r w:rsidRPr="004216E5">
        <w:rPr>
          <w:rFonts w:ascii="Arial" w:hAnsi="Arial" w:cs="Arial"/>
          <w:color w:val="000000" w:themeColor="text1"/>
          <w:sz w:val="21"/>
        </w:rPr>
        <w:t xml:space="preserve">Instruments and equipment for inspection and testing </w:t>
      </w:r>
    </w:p>
    <w:p w:rsidR="002E256B" w:rsidRPr="004216E5" w:rsidRDefault="00A34F49">
      <w:pPr>
        <w:pStyle w:val="a7"/>
        <w:numPr>
          <w:ilvl w:val="1"/>
          <w:numId w:val="13"/>
        </w:numPr>
        <w:tabs>
          <w:tab w:val="left" w:pos="1129"/>
        </w:tabs>
        <w:spacing w:before="60"/>
        <w:ind w:left="1128"/>
        <w:jc w:val="both"/>
        <w:rPr>
          <w:rFonts w:ascii="Arial" w:hAnsi="Arial" w:cs="Arial"/>
          <w:color w:val="000000" w:themeColor="text1"/>
          <w:sz w:val="21"/>
        </w:rPr>
      </w:pPr>
      <w:r w:rsidRPr="004216E5">
        <w:rPr>
          <w:rFonts w:ascii="Arial" w:hAnsi="Arial" w:cs="Arial"/>
          <w:color w:val="000000" w:themeColor="text1"/>
          <w:sz w:val="21"/>
        </w:rPr>
        <w:t>Basic requirements</w:t>
      </w:r>
    </w:p>
    <w:p w:rsidR="002E256B" w:rsidRPr="004216E5" w:rsidRDefault="00A34F49">
      <w:pPr>
        <w:spacing w:before="71" w:line="302" w:lineRule="auto"/>
        <w:ind w:left="340" w:right="56" w:firstLine="420"/>
        <w:jc w:val="both"/>
        <w:rPr>
          <w:rFonts w:ascii="Arial" w:hAnsi="Arial" w:cs="Arial"/>
          <w:color w:val="000000" w:themeColor="text1"/>
          <w:sz w:val="21"/>
        </w:rPr>
      </w:pPr>
      <w:r w:rsidRPr="004216E5">
        <w:rPr>
          <w:rFonts w:ascii="Arial" w:hAnsi="Arial" w:cs="Arial"/>
          <w:color w:val="000000" w:themeColor="text1"/>
          <w:sz w:val="21"/>
        </w:rPr>
        <w:t>The factory shall be equipped with sufficient inspection and testing equipment to ensure that the ca</w:t>
      </w:r>
      <w:r w:rsidRPr="004216E5">
        <w:rPr>
          <w:rFonts w:ascii="Arial" w:hAnsi="Arial" w:cs="Arial"/>
          <w:color w:val="000000" w:themeColor="text1"/>
          <w:sz w:val="21"/>
        </w:rPr>
        <w:t>pability of instrument and equipment used during procurement, manufacturing, final inspection and testing meets the inspection and testing requirements of the certified products in mass production.</w:t>
      </w:r>
    </w:p>
    <w:p w:rsidR="002E256B" w:rsidRPr="004216E5" w:rsidRDefault="00A34F49">
      <w:pPr>
        <w:spacing w:before="71" w:line="302" w:lineRule="auto"/>
        <w:ind w:left="340" w:right="56" w:firstLine="420"/>
        <w:jc w:val="both"/>
        <w:rPr>
          <w:rFonts w:ascii="Arial" w:hAnsi="Arial" w:cs="Arial"/>
          <w:color w:val="000000" w:themeColor="text1"/>
          <w:sz w:val="21"/>
        </w:rPr>
      </w:pPr>
      <w:r w:rsidRPr="004216E5">
        <w:rPr>
          <w:rFonts w:ascii="Arial" w:hAnsi="Arial" w:cs="Arial"/>
          <w:color w:val="000000" w:themeColor="text1"/>
          <w:sz w:val="21"/>
        </w:rPr>
        <w:t xml:space="preserve">Inspection and testing personnel shall be able to use the </w:t>
      </w:r>
      <w:r w:rsidRPr="004216E5">
        <w:rPr>
          <w:rFonts w:ascii="Arial" w:hAnsi="Arial" w:cs="Arial"/>
          <w:color w:val="000000" w:themeColor="text1"/>
          <w:sz w:val="21"/>
        </w:rPr>
        <w:t>instruments and equipment correctly, master the inspection and testing requirements and implement them effectively.</w:t>
      </w:r>
    </w:p>
    <w:p w:rsidR="002E256B" w:rsidRPr="004216E5" w:rsidRDefault="00A34F49">
      <w:pPr>
        <w:pStyle w:val="a7"/>
        <w:numPr>
          <w:ilvl w:val="1"/>
          <w:numId w:val="13"/>
        </w:numPr>
        <w:tabs>
          <w:tab w:val="left" w:pos="1129"/>
        </w:tabs>
        <w:spacing w:before="72"/>
        <w:ind w:left="1128" w:right="56"/>
        <w:jc w:val="both"/>
        <w:rPr>
          <w:rFonts w:ascii="Arial" w:hAnsi="Arial" w:cs="Arial"/>
          <w:color w:val="000000" w:themeColor="text1"/>
          <w:sz w:val="21"/>
        </w:rPr>
      </w:pPr>
      <w:r w:rsidRPr="004216E5">
        <w:rPr>
          <w:rFonts w:ascii="Arial" w:hAnsi="Arial" w:cs="Arial"/>
          <w:color w:val="000000" w:themeColor="text1"/>
          <w:sz w:val="21"/>
        </w:rPr>
        <w:t>Calibration and verification</w:t>
      </w:r>
    </w:p>
    <w:p w:rsidR="002E256B" w:rsidRPr="004216E5" w:rsidRDefault="00A34F49">
      <w:pPr>
        <w:spacing w:before="70" w:line="304" w:lineRule="auto"/>
        <w:ind w:left="340" w:right="56" w:firstLine="420"/>
        <w:jc w:val="both"/>
        <w:rPr>
          <w:rFonts w:ascii="Arial" w:hAnsi="Arial" w:cs="Arial"/>
          <w:color w:val="000000" w:themeColor="text1"/>
          <w:sz w:val="21"/>
        </w:rPr>
      </w:pPr>
      <w:r w:rsidRPr="004216E5">
        <w:rPr>
          <w:rFonts w:ascii="Arial" w:hAnsi="Arial" w:cs="Arial"/>
          <w:color w:val="000000" w:themeColor="text1"/>
          <w:sz w:val="21"/>
        </w:rPr>
        <w:t xml:space="preserve">Inspection and testing equipment used to determine the certified products produced meet the standard shall be </w:t>
      </w:r>
      <w:r w:rsidRPr="004216E5">
        <w:rPr>
          <w:rFonts w:ascii="Arial" w:hAnsi="Arial" w:cs="Arial"/>
          <w:color w:val="000000" w:themeColor="text1"/>
          <w:sz w:val="21"/>
        </w:rPr>
        <w:t>calibrated or tested in accordance with the prescribed cycle. Calibration or calibration period can be set according to the frequency of the use of equipment, and the previous calibration; for internal calibration, the factory shall specify the calibration</w:t>
      </w:r>
      <w:r w:rsidRPr="004216E5">
        <w:rPr>
          <w:rFonts w:ascii="Arial" w:hAnsi="Arial" w:cs="Arial"/>
          <w:color w:val="000000" w:themeColor="text1"/>
          <w:sz w:val="21"/>
        </w:rPr>
        <w:t xml:space="preserve"> method, acceptance guidelines and calibration cycle; calibration or calibration shall meet national or international benchmarks. The calibration or verification status of the instrument and equipment shall remain qualified and shall be easily identified b</w:t>
      </w:r>
      <w:r w:rsidRPr="004216E5">
        <w:rPr>
          <w:rFonts w:ascii="Arial" w:hAnsi="Arial" w:cs="Arial"/>
          <w:color w:val="000000" w:themeColor="text1"/>
          <w:sz w:val="21"/>
        </w:rPr>
        <w:t>y management personnel. The factory shall keep records of calibration or verification of instruments and equipment.</w:t>
      </w:r>
    </w:p>
    <w:p w:rsidR="002E256B" w:rsidRPr="004216E5" w:rsidRDefault="00A34F49">
      <w:pPr>
        <w:spacing w:line="304" w:lineRule="auto"/>
        <w:ind w:left="340" w:right="56" w:firstLine="420"/>
        <w:jc w:val="both"/>
        <w:rPr>
          <w:rFonts w:ascii="Arial" w:hAnsi="Arial" w:cs="Arial"/>
          <w:color w:val="000000" w:themeColor="text1"/>
          <w:sz w:val="21"/>
        </w:rPr>
      </w:pPr>
      <w:r w:rsidRPr="004216E5">
        <w:rPr>
          <w:rFonts w:ascii="Arial" w:hAnsi="Arial" w:cs="Arial"/>
          <w:color w:val="000000" w:themeColor="text1"/>
          <w:sz w:val="21"/>
        </w:rPr>
        <w:t>For calibration or verification activities entrusted to external agencies, the factory shall ensure that the external agencies' capabilities</w:t>
      </w:r>
      <w:r w:rsidRPr="004216E5">
        <w:rPr>
          <w:rFonts w:ascii="Arial" w:hAnsi="Arial" w:cs="Arial"/>
          <w:color w:val="000000" w:themeColor="text1"/>
          <w:sz w:val="21"/>
        </w:rPr>
        <w:t xml:space="preserve"> meet the calibration or verification requirements and keep the relevant capability evaluation results.</w:t>
      </w:r>
    </w:p>
    <w:p w:rsidR="002E256B" w:rsidRPr="004216E5" w:rsidRDefault="00A34F49">
      <w:pPr>
        <w:spacing w:line="304" w:lineRule="auto"/>
        <w:ind w:left="340" w:right="56" w:firstLine="420"/>
        <w:jc w:val="both"/>
        <w:rPr>
          <w:rFonts w:ascii="Arial" w:hAnsi="Arial" w:cs="Arial"/>
          <w:color w:val="000000" w:themeColor="text1"/>
          <w:sz w:val="21"/>
        </w:rPr>
      </w:pPr>
      <w:r w:rsidRPr="004216E5">
        <w:rPr>
          <w:rFonts w:ascii="Arial" w:hAnsi="Arial" w:cs="Arial"/>
          <w:color w:val="000000" w:themeColor="text1"/>
          <w:sz w:val="21"/>
        </w:rPr>
        <w:t>Note: For critical monitoring and measuring devices controlled in the process of production, the factory shall conduct management in accordance with the</w:t>
      </w:r>
      <w:r w:rsidRPr="004216E5">
        <w:rPr>
          <w:rFonts w:ascii="Arial" w:hAnsi="Arial" w:cs="Arial"/>
          <w:color w:val="000000" w:themeColor="text1"/>
          <w:sz w:val="21"/>
        </w:rPr>
        <w:t xml:space="preserve"> requirements of the product certification implementation rules / regulations.</w:t>
      </w:r>
    </w:p>
    <w:p w:rsidR="002E256B" w:rsidRPr="004216E5" w:rsidRDefault="00A34F49">
      <w:pPr>
        <w:pStyle w:val="a7"/>
        <w:numPr>
          <w:ilvl w:val="1"/>
          <w:numId w:val="13"/>
        </w:numPr>
        <w:tabs>
          <w:tab w:val="left" w:pos="1181"/>
        </w:tabs>
        <w:spacing w:line="270" w:lineRule="exact"/>
        <w:ind w:left="1180" w:hanging="421"/>
        <w:jc w:val="both"/>
        <w:rPr>
          <w:rFonts w:ascii="Arial" w:hAnsi="Arial" w:cs="Arial"/>
          <w:i/>
          <w:color w:val="000000" w:themeColor="text1"/>
        </w:rPr>
      </w:pPr>
      <w:r w:rsidRPr="004216E5">
        <w:rPr>
          <w:rFonts w:ascii="Arial" w:hAnsi="Arial" w:cs="Arial"/>
          <w:i/>
          <w:color w:val="000000" w:themeColor="text1"/>
        </w:rPr>
        <w:t>Laboratory management</w:t>
      </w:r>
    </w:p>
    <w:p w:rsidR="002E256B" w:rsidRPr="004216E5" w:rsidRDefault="00A34F49">
      <w:pPr>
        <w:spacing w:before="49"/>
        <w:ind w:left="760"/>
        <w:jc w:val="both"/>
        <w:rPr>
          <w:rFonts w:ascii="Arial" w:hAnsi="Arial" w:cs="Arial"/>
          <w:i/>
          <w:color w:val="000000" w:themeColor="text1"/>
        </w:rPr>
      </w:pPr>
      <w:r w:rsidRPr="004216E5">
        <w:rPr>
          <w:rFonts w:ascii="Arial" w:hAnsi="Arial" w:cs="Arial"/>
          <w:i/>
          <w:color w:val="000000" w:themeColor="text1"/>
        </w:rPr>
        <w:t>The factory shall define the scope of in-house laboratory experiments, including the ability to perform inspection, testing or calibration services.</w:t>
      </w:r>
    </w:p>
    <w:p w:rsidR="002E256B" w:rsidRPr="004216E5" w:rsidRDefault="00A34F49">
      <w:pPr>
        <w:spacing w:before="59" w:line="290" w:lineRule="auto"/>
        <w:ind w:left="339" w:right="56" w:firstLine="420"/>
        <w:jc w:val="both"/>
        <w:rPr>
          <w:rFonts w:ascii="Arial" w:hAnsi="Arial" w:cs="Arial"/>
          <w:i/>
          <w:color w:val="000000" w:themeColor="text1"/>
        </w:rPr>
      </w:pPr>
      <w:r w:rsidRPr="004216E5">
        <w:rPr>
          <w:rFonts w:ascii="Arial" w:hAnsi="Arial" w:cs="Arial"/>
          <w:i/>
          <w:color w:val="000000" w:themeColor="text1"/>
        </w:rPr>
        <w:t>Extern</w:t>
      </w:r>
      <w:r w:rsidRPr="004216E5">
        <w:rPr>
          <w:rFonts w:ascii="Arial" w:hAnsi="Arial" w:cs="Arial"/>
          <w:i/>
          <w:color w:val="000000" w:themeColor="text1"/>
        </w:rPr>
        <w:t>al/commercial/independent laboratories providing inspection, testing or calibration services to the factory shall have a defined scope that includes inspection, testing or calibration services that they are capable of.</w:t>
      </w:r>
    </w:p>
    <w:p w:rsidR="002E256B" w:rsidRPr="004216E5" w:rsidRDefault="00A34F49">
      <w:pPr>
        <w:pStyle w:val="a7"/>
        <w:numPr>
          <w:ilvl w:val="0"/>
          <w:numId w:val="13"/>
        </w:numPr>
        <w:tabs>
          <w:tab w:val="left" w:pos="919"/>
        </w:tabs>
        <w:spacing w:before="8"/>
        <w:jc w:val="both"/>
        <w:rPr>
          <w:rFonts w:ascii="Arial" w:hAnsi="Arial" w:cs="Arial"/>
          <w:color w:val="000000" w:themeColor="text1"/>
          <w:sz w:val="21"/>
        </w:rPr>
      </w:pPr>
      <w:r w:rsidRPr="004216E5">
        <w:rPr>
          <w:rFonts w:ascii="Arial" w:hAnsi="Arial" w:cs="Arial"/>
          <w:color w:val="000000" w:themeColor="text1"/>
          <w:sz w:val="21"/>
        </w:rPr>
        <w:lastRenderedPageBreak/>
        <w:t>Control of non-conforming products</w:t>
      </w:r>
    </w:p>
    <w:p w:rsidR="002E256B" w:rsidRPr="004216E5" w:rsidRDefault="00A34F49">
      <w:pPr>
        <w:pStyle w:val="a7"/>
        <w:numPr>
          <w:ilvl w:val="1"/>
          <w:numId w:val="13"/>
        </w:numPr>
        <w:tabs>
          <w:tab w:val="left" w:pos="1129"/>
        </w:tabs>
        <w:spacing w:before="72" w:line="304" w:lineRule="auto"/>
        <w:ind w:right="56" w:firstLine="420"/>
        <w:jc w:val="both"/>
        <w:rPr>
          <w:rFonts w:ascii="Arial" w:hAnsi="Arial" w:cs="Arial"/>
          <w:color w:val="000000" w:themeColor="text1"/>
          <w:sz w:val="21"/>
        </w:rPr>
      </w:pPr>
      <w:r w:rsidRPr="004216E5">
        <w:rPr>
          <w:rFonts w:ascii="Arial" w:hAnsi="Arial" w:cs="Arial"/>
          <w:color w:val="000000" w:themeColor="text1"/>
          <w:sz w:val="21"/>
        </w:rPr>
        <w:t>For non-conforming products found in procurement, manufacturing and inspection, the factory shall take measures such as marking, isolation and disposal to avoid unintended use or delivery of non-conforming products.</w:t>
      </w:r>
    </w:p>
    <w:p w:rsidR="002E256B" w:rsidRPr="004216E5" w:rsidRDefault="00A34F49">
      <w:pPr>
        <w:spacing w:line="297" w:lineRule="auto"/>
        <w:ind w:left="340" w:right="56" w:firstLine="420"/>
        <w:jc w:val="both"/>
        <w:rPr>
          <w:rFonts w:ascii="Arial" w:hAnsi="Arial" w:cs="Arial"/>
          <w:color w:val="000000" w:themeColor="text1"/>
          <w:sz w:val="21"/>
        </w:rPr>
      </w:pPr>
      <w:r w:rsidRPr="004216E5">
        <w:rPr>
          <w:rFonts w:ascii="Arial" w:hAnsi="Arial" w:cs="Arial"/>
          <w:color w:val="000000" w:themeColor="text1"/>
        </w:rPr>
        <w:t xml:space="preserve">The factory shall make instructions for </w:t>
      </w:r>
      <w:r w:rsidRPr="004216E5">
        <w:rPr>
          <w:rFonts w:ascii="Arial" w:hAnsi="Arial" w:cs="Arial"/>
          <w:color w:val="000000" w:themeColor="text1"/>
        </w:rPr>
        <w:t>rework and repair, which should include that products after rework and repair shall be retested.</w:t>
      </w:r>
      <w:r w:rsidRPr="004216E5">
        <w:rPr>
          <w:rFonts w:ascii="Arial" w:hAnsi="Arial" w:cs="Arial"/>
          <w:color w:val="000000" w:themeColor="text1"/>
          <w:sz w:val="21"/>
        </w:rPr>
        <w:t xml:space="preserve"> Rework of important parts or components shall be documented accordingly.</w:t>
      </w:r>
    </w:p>
    <w:p w:rsidR="002E256B" w:rsidRPr="004216E5" w:rsidRDefault="00A34F49">
      <w:pPr>
        <w:spacing w:line="279" w:lineRule="exact"/>
        <w:ind w:left="760"/>
        <w:jc w:val="both"/>
        <w:rPr>
          <w:rFonts w:ascii="Arial" w:hAnsi="Arial" w:cs="Arial"/>
          <w:i/>
          <w:color w:val="000000" w:themeColor="text1"/>
        </w:rPr>
      </w:pPr>
      <w:r w:rsidRPr="004216E5">
        <w:rPr>
          <w:rFonts w:ascii="Arial" w:hAnsi="Arial" w:cs="Arial"/>
          <w:i/>
          <w:color w:val="000000" w:themeColor="text1"/>
        </w:rPr>
        <w:t>Undetermined or suspicious products shall be classified as non-conforming.</w:t>
      </w:r>
    </w:p>
    <w:p w:rsidR="002E256B" w:rsidRPr="004216E5" w:rsidRDefault="00A34F49">
      <w:pPr>
        <w:spacing w:before="47"/>
        <w:ind w:left="759"/>
        <w:jc w:val="both"/>
        <w:rPr>
          <w:rFonts w:ascii="Arial" w:hAnsi="Arial" w:cs="Arial"/>
          <w:i/>
          <w:color w:val="000000" w:themeColor="text1"/>
        </w:rPr>
      </w:pPr>
      <w:r w:rsidRPr="004216E5">
        <w:rPr>
          <w:rFonts w:ascii="Arial" w:hAnsi="Arial" w:cs="Arial"/>
          <w:i/>
          <w:color w:val="000000" w:themeColor="text1"/>
        </w:rPr>
        <w:t>Scrap produ</w:t>
      </w:r>
      <w:r w:rsidRPr="004216E5">
        <w:rPr>
          <w:rFonts w:ascii="Arial" w:hAnsi="Arial" w:cs="Arial"/>
          <w:i/>
          <w:color w:val="000000" w:themeColor="text1"/>
        </w:rPr>
        <w:t>cts must be controlled in a similar manner to non-conforming products.</w:t>
      </w:r>
    </w:p>
    <w:p w:rsidR="002E256B" w:rsidRPr="004216E5" w:rsidRDefault="00A34F49">
      <w:pPr>
        <w:spacing w:before="68"/>
        <w:ind w:left="760"/>
        <w:jc w:val="both"/>
        <w:rPr>
          <w:rFonts w:ascii="Arial" w:hAnsi="Arial" w:cs="Arial"/>
          <w:color w:val="000000" w:themeColor="text1"/>
          <w:sz w:val="21"/>
        </w:rPr>
      </w:pPr>
      <w:r w:rsidRPr="004216E5">
        <w:rPr>
          <w:rFonts w:ascii="Arial" w:hAnsi="Arial" w:cs="Arial"/>
          <w:color w:val="000000" w:themeColor="text1"/>
          <w:sz w:val="21"/>
        </w:rPr>
        <w:t>Records of the disposal of non-conforming products shall be kept.</w:t>
      </w:r>
    </w:p>
    <w:p w:rsidR="002E256B" w:rsidRPr="004216E5" w:rsidRDefault="00A34F49">
      <w:pPr>
        <w:pStyle w:val="a7"/>
        <w:numPr>
          <w:ilvl w:val="1"/>
          <w:numId w:val="13"/>
        </w:numPr>
        <w:tabs>
          <w:tab w:val="left" w:pos="1129"/>
        </w:tabs>
        <w:spacing w:before="72" w:line="302" w:lineRule="auto"/>
        <w:ind w:right="56" w:firstLine="420"/>
        <w:jc w:val="both"/>
        <w:rPr>
          <w:rFonts w:ascii="Arial" w:hAnsi="Arial" w:cs="Arial"/>
          <w:color w:val="000000" w:themeColor="text1"/>
          <w:sz w:val="21"/>
        </w:rPr>
      </w:pPr>
      <w:r w:rsidRPr="004216E5">
        <w:rPr>
          <w:rFonts w:ascii="Arial" w:hAnsi="Arial" w:cs="Arial"/>
          <w:color w:val="000000" w:themeColor="text1"/>
          <w:sz w:val="21"/>
        </w:rPr>
        <w:t>For failure of certified products, including recalls, national and provincial supervision and sampling, product recalls</w:t>
      </w:r>
      <w:r w:rsidRPr="004216E5">
        <w:rPr>
          <w:rFonts w:ascii="Arial" w:hAnsi="Arial" w:cs="Arial"/>
          <w:color w:val="000000" w:themeColor="text1"/>
          <w:sz w:val="21"/>
        </w:rPr>
        <w:t xml:space="preserve">, customer complaints and grievances that </w:t>
      </w:r>
      <w:proofErr w:type="gramStart"/>
      <w:r w:rsidRPr="004216E5">
        <w:rPr>
          <w:rFonts w:ascii="Arial" w:hAnsi="Arial" w:cs="Arial"/>
          <w:color w:val="000000" w:themeColor="text1"/>
          <w:sz w:val="21"/>
        </w:rPr>
        <w:t>comes</w:t>
      </w:r>
      <w:proofErr w:type="gramEnd"/>
      <w:r w:rsidRPr="004216E5">
        <w:rPr>
          <w:rFonts w:ascii="Arial" w:hAnsi="Arial" w:cs="Arial"/>
          <w:color w:val="000000" w:themeColor="text1"/>
          <w:sz w:val="21"/>
        </w:rPr>
        <w:t xml:space="preserve"> from the external, the factory shall analyze the reasons for the failure and take appropriate corrective measures. The factory shall keep records of certified product failure, cause analysis, disposal and cor</w:t>
      </w:r>
      <w:r w:rsidRPr="004216E5">
        <w:rPr>
          <w:rFonts w:ascii="Arial" w:hAnsi="Arial" w:cs="Arial"/>
          <w:color w:val="000000" w:themeColor="text1"/>
          <w:sz w:val="21"/>
        </w:rPr>
        <w:t>rective measures.</w:t>
      </w:r>
    </w:p>
    <w:p w:rsidR="002E256B" w:rsidRPr="004216E5" w:rsidRDefault="00A34F49">
      <w:pPr>
        <w:pStyle w:val="a7"/>
        <w:numPr>
          <w:ilvl w:val="1"/>
          <w:numId w:val="13"/>
        </w:numPr>
        <w:tabs>
          <w:tab w:val="left" w:pos="1129"/>
        </w:tabs>
        <w:spacing w:before="4" w:line="304" w:lineRule="auto"/>
        <w:ind w:right="56" w:firstLine="420"/>
        <w:jc w:val="both"/>
        <w:rPr>
          <w:rFonts w:ascii="Arial" w:hAnsi="Arial" w:cs="Arial"/>
          <w:color w:val="000000" w:themeColor="text1"/>
          <w:sz w:val="21"/>
        </w:rPr>
      </w:pPr>
      <w:r w:rsidRPr="004216E5">
        <w:rPr>
          <w:rFonts w:ascii="Arial" w:hAnsi="Arial" w:cs="Arial"/>
          <w:color w:val="000000" w:themeColor="text1"/>
          <w:sz w:val="21"/>
        </w:rPr>
        <w:t>When factories are informed of major quality problems with their certified products (such as recalls, national and provincial supervision and sampling failure, etc.), they shall promptly notify the certification agency.</w:t>
      </w:r>
    </w:p>
    <w:p w:rsidR="002E256B" w:rsidRPr="004216E5" w:rsidRDefault="00A34F49">
      <w:pPr>
        <w:pStyle w:val="a7"/>
        <w:numPr>
          <w:ilvl w:val="0"/>
          <w:numId w:val="13"/>
        </w:numPr>
        <w:tabs>
          <w:tab w:val="left" w:pos="919"/>
        </w:tabs>
        <w:spacing w:line="266" w:lineRule="exact"/>
        <w:ind w:right="56"/>
        <w:jc w:val="both"/>
        <w:rPr>
          <w:rFonts w:ascii="Arial" w:hAnsi="Arial" w:cs="Arial"/>
          <w:color w:val="000000" w:themeColor="text1"/>
          <w:sz w:val="21"/>
        </w:rPr>
      </w:pPr>
      <w:r w:rsidRPr="004216E5">
        <w:rPr>
          <w:rFonts w:ascii="Arial" w:hAnsi="Arial" w:cs="Arial"/>
          <w:color w:val="000000" w:themeColor="text1"/>
          <w:sz w:val="21"/>
        </w:rPr>
        <w:t>Internal Quality A</w:t>
      </w:r>
      <w:r w:rsidRPr="004216E5">
        <w:rPr>
          <w:rFonts w:ascii="Arial" w:hAnsi="Arial" w:cs="Arial"/>
          <w:color w:val="000000" w:themeColor="text1"/>
          <w:sz w:val="21"/>
        </w:rPr>
        <w:t>udit</w:t>
      </w:r>
    </w:p>
    <w:p w:rsidR="002E256B" w:rsidRPr="004216E5" w:rsidRDefault="00A34F49">
      <w:pPr>
        <w:spacing w:before="71" w:line="304" w:lineRule="auto"/>
        <w:ind w:left="340" w:right="56" w:firstLine="420"/>
        <w:jc w:val="both"/>
        <w:rPr>
          <w:rFonts w:ascii="Arial" w:hAnsi="Arial" w:cs="Arial"/>
          <w:color w:val="000000" w:themeColor="text1"/>
          <w:sz w:val="21"/>
        </w:rPr>
      </w:pPr>
      <w:r w:rsidRPr="004216E5">
        <w:rPr>
          <w:rFonts w:ascii="Arial" w:hAnsi="Arial" w:cs="Arial"/>
          <w:color w:val="000000" w:themeColor="text1"/>
          <w:sz w:val="21"/>
        </w:rPr>
        <w:t>The factory shall establish documented internal quality audit procedures to ensure continuous compliance of the factory's quality assurance capabilities, product conformity, and products compliance to standards.</w:t>
      </w:r>
    </w:p>
    <w:p w:rsidR="002E256B" w:rsidRPr="004216E5" w:rsidRDefault="00A34F49">
      <w:pPr>
        <w:spacing w:line="302" w:lineRule="auto"/>
        <w:ind w:left="340" w:right="56" w:firstLine="420"/>
        <w:jc w:val="both"/>
        <w:rPr>
          <w:rFonts w:ascii="Arial" w:hAnsi="Arial" w:cs="Arial"/>
          <w:color w:val="000000" w:themeColor="text1"/>
          <w:sz w:val="21"/>
        </w:rPr>
      </w:pPr>
      <w:r w:rsidRPr="004216E5">
        <w:rPr>
          <w:rFonts w:ascii="Arial" w:hAnsi="Arial" w:cs="Arial"/>
          <w:color w:val="000000" w:themeColor="text1"/>
          <w:sz w:val="21"/>
        </w:rPr>
        <w:t>Complaints against the factory, especia</w:t>
      </w:r>
      <w:r w:rsidRPr="004216E5">
        <w:rPr>
          <w:rFonts w:ascii="Arial" w:hAnsi="Arial" w:cs="Arial"/>
          <w:color w:val="000000" w:themeColor="text1"/>
          <w:sz w:val="21"/>
        </w:rPr>
        <w:t>lly complaints about products not meeting the requirements of the certification rules and standards, shall be kept as records and shall be input to internal quality management system audits.</w:t>
      </w:r>
    </w:p>
    <w:p w:rsidR="002E256B" w:rsidRPr="004216E5" w:rsidRDefault="00A34F49">
      <w:pPr>
        <w:spacing w:line="274" w:lineRule="exact"/>
        <w:ind w:left="760"/>
        <w:jc w:val="both"/>
        <w:rPr>
          <w:rFonts w:ascii="Arial" w:hAnsi="Arial" w:cs="Arial"/>
          <w:i/>
          <w:color w:val="000000" w:themeColor="text1"/>
        </w:rPr>
      </w:pPr>
      <w:r w:rsidRPr="004216E5">
        <w:rPr>
          <w:rFonts w:ascii="Arial" w:hAnsi="Arial" w:cs="Arial"/>
          <w:i/>
          <w:color w:val="000000" w:themeColor="text1"/>
        </w:rPr>
        <w:t xml:space="preserve">The factory shall audit each manufacturing process with </w:t>
      </w:r>
      <w:r w:rsidRPr="004216E5">
        <w:rPr>
          <w:rFonts w:ascii="Arial" w:hAnsi="Arial" w:cs="Arial"/>
          <w:i/>
          <w:color w:val="000000" w:themeColor="text1"/>
        </w:rPr>
        <w:t>appropriate frequency to determine its effectiveness.</w:t>
      </w:r>
    </w:p>
    <w:p w:rsidR="002E256B" w:rsidRPr="004216E5" w:rsidRDefault="00A34F49">
      <w:pPr>
        <w:spacing w:before="58" w:line="292" w:lineRule="auto"/>
        <w:ind w:left="339" w:right="56" w:firstLine="420"/>
        <w:jc w:val="both"/>
        <w:rPr>
          <w:rFonts w:ascii="Arial" w:hAnsi="Arial" w:cs="Arial"/>
          <w:color w:val="000000" w:themeColor="text1"/>
          <w:sz w:val="21"/>
        </w:rPr>
      </w:pPr>
      <w:r w:rsidRPr="004216E5">
        <w:rPr>
          <w:rFonts w:ascii="Arial" w:hAnsi="Arial" w:cs="Arial"/>
          <w:i/>
          <w:color w:val="000000" w:themeColor="text1"/>
        </w:rPr>
        <w:t>The factory shall audit its products at appropriate stages of production with appropriate frequency to verify compliance with all specified requirements.</w:t>
      </w:r>
      <w:r w:rsidRPr="004216E5">
        <w:rPr>
          <w:rFonts w:ascii="Arial" w:hAnsi="Arial" w:cs="Arial"/>
          <w:color w:val="000000" w:themeColor="text1"/>
          <w:sz w:val="21"/>
        </w:rPr>
        <w:t xml:space="preserve"> For problems found in the audit, the factory sha</w:t>
      </w:r>
      <w:r w:rsidRPr="004216E5">
        <w:rPr>
          <w:rFonts w:ascii="Arial" w:hAnsi="Arial" w:cs="Arial"/>
          <w:color w:val="000000" w:themeColor="text1"/>
          <w:sz w:val="21"/>
        </w:rPr>
        <w:t>ll take appropriate corrective measures and preventive measures. The factory shall preserve the result of internal quality audits.</w:t>
      </w:r>
    </w:p>
    <w:p w:rsidR="002E256B" w:rsidRPr="004216E5" w:rsidRDefault="00A34F49">
      <w:pPr>
        <w:pStyle w:val="a7"/>
        <w:numPr>
          <w:ilvl w:val="0"/>
          <w:numId w:val="13"/>
        </w:numPr>
        <w:tabs>
          <w:tab w:val="left" w:pos="919"/>
        </w:tabs>
        <w:spacing w:before="60" w:line="304" w:lineRule="auto"/>
        <w:ind w:left="340" w:right="522" w:firstLine="420"/>
        <w:jc w:val="both"/>
        <w:rPr>
          <w:rFonts w:ascii="Arial" w:hAnsi="Arial" w:cs="Arial"/>
          <w:color w:val="000000" w:themeColor="text1"/>
          <w:sz w:val="21"/>
        </w:rPr>
      </w:pPr>
      <w:r w:rsidRPr="004216E5">
        <w:rPr>
          <w:rFonts w:ascii="Arial" w:hAnsi="Arial" w:cs="Arial"/>
          <w:color w:val="000000" w:themeColor="text1"/>
          <w:sz w:val="21"/>
        </w:rPr>
        <w:t>Product Protection and Delivery</w:t>
      </w:r>
    </w:p>
    <w:p w:rsidR="002E256B" w:rsidRPr="004216E5" w:rsidRDefault="00A34F49">
      <w:pPr>
        <w:pStyle w:val="a7"/>
        <w:tabs>
          <w:tab w:val="left" w:pos="319"/>
        </w:tabs>
        <w:spacing w:before="60" w:line="304" w:lineRule="auto"/>
        <w:ind w:leftChars="145" w:left="319" w:rightChars="25" w:right="55" w:firstLineChars="185" w:firstLine="388"/>
        <w:jc w:val="both"/>
        <w:rPr>
          <w:rFonts w:ascii="Arial" w:hAnsi="Arial" w:cs="Arial"/>
          <w:color w:val="000000" w:themeColor="text1"/>
          <w:sz w:val="21"/>
        </w:rPr>
      </w:pPr>
      <w:r w:rsidRPr="004216E5">
        <w:rPr>
          <w:rFonts w:ascii="Arial" w:hAnsi="Arial" w:cs="Arial"/>
          <w:color w:val="000000" w:themeColor="text1"/>
          <w:sz w:val="21"/>
        </w:rPr>
        <w:t>Product protection proceeded by the factory in the procurement, manufacturing, inspection and</w:t>
      </w:r>
      <w:r w:rsidRPr="004216E5">
        <w:rPr>
          <w:rFonts w:ascii="Arial" w:hAnsi="Arial" w:cs="Arial"/>
          <w:color w:val="000000" w:themeColor="text1"/>
          <w:sz w:val="21"/>
        </w:rPr>
        <w:t xml:space="preserve"> other aspects, such as marking, handling, packaging, storage, protection, etc. shall meet the requirements of the regulations. If necessary, the factory shall control the process of product delivery according to specified requirements.</w:t>
      </w:r>
    </w:p>
    <w:p w:rsidR="002E256B" w:rsidRPr="004216E5" w:rsidRDefault="00A34F49">
      <w:pPr>
        <w:tabs>
          <w:tab w:val="left" w:pos="319"/>
        </w:tabs>
        <w:spacing w:line="269" w:lineRule="exact"/>
        <w:ind w:leftChars="145" w:left="319" w:rightChars="25" w:right="55" w:firstLineChars="185" w:firstLine="407"/>
        <w:jc w:val="both"/>
        <w:rPr>
          <w:rFonts w:ascii="Arial" w:hAnsi="Arial" w:cs="Arial"/>
          <w:i/>
          <w:color w:val="000000" w:themeColor="text1"/>
        </w:rPr>
      </w:pPr>
      <w:r w:rsidRPr="004216E5">
        <w:rPr>
          <w:rFonts w:ascii="Arial" w:hAnsi="Arial" w:cs="Arial"/>
          <w:i/>
          <w:color w:val="000000" w:themeColor="text1"/>
        </w:rPr>
        <w:t>The factory shall c</w:t>
      </w:r>
      <w:r w:rsidRPr="004216E5">
        <w:rPr>
          <w:rFonts w:ascii="Arial" w:hAnsi="Arial" w:cs="Arial"/>
          <w:i/>
          <w:color w:val="000000" w:themeColor="text1"/>
        </w:rPr>
        <w:t>heck the condition of the inventory at appropriately planned intervals to detect deterioration in a timely manner.</w:t>
      </w:r>
    </w:p>
    <w:p w:rsidR="002E256B" w:rsidRPr="004216E5" w:rsidRDefault="00A34F49">
      <w:pPr>
        <w:pStyle w:val="a7"/>
        <w:numPr>
          <w:ilvl w:val="0"/>
          <w:numId w:val="13"/>
        </w:numPr>
        <w:tabs>
          <w:tab w:val="left" w:pos="970"/>
        </w:tabs>
        <w:spacing w:before="69"/>
        <w:ind w:left="970" w:right="56" w:hanging="210"/>
        <w:jc w:val="both"/>
        <w:rPr>
          <w:rFonts w:ascii="Arial" w:hAnsi="Arial" w:cs="Arial"/>
          <w:color w:val="000000" w:themeColor="text1"/>
          <w:sz w:val="21"/>
        </w:rPr>
      </w:pPr>
      <w:r w:rsidRPr="004216E5">
        <w:rPr>
          <w:rFonts w:ascii="Arial" w:hAnsi="Arial" w:cs="Arial"/>
          <w:color w:val="000000" w:themeColor="text1"/>
          <w:sz w:val="21"/>
        </w:rPr>
        <w:t>CCC certificate and mark</w:t>
      </w:r>
    </w:p>
    <w:p w:rsidR="002E256B" w:rsidRPr="004216E5" w:rsidRDefault="00A34F49">
      <w:pPr>
        <w:spacing w:before="71" w:line="302" w:lineRule="auto"/>
        <w:ind w:left="340" w:right="56" w:firstLine="420"/>
        <w:jc w:val="both"/>
        <w:rPr>
          <w:rFonts w:ascii="Arial" w:hAnsi="Arial" w:cs="Arial"/>
          <w:color w:val="000000" w:themeColor="text1"/>
          <w:sz w:val="21"/>
        </w:rPr>
      </w:pPr>
      <w:r w:rsidRPr="004216E5">
        <w:rPr>
          <w:rFonts w:ascii="Arial" w:hAnsi="Arial" w:cs="Arial"/>
          <w:color w:val="000000" w:themeColor="text1"/>
          <w:sz w:val="21"/>
        </w:rPr>
        <w:t>Factory management and use of CCC certificates and marks shall comply with the "Management of Compulsory Product Cer</w:t>
      </w:r>
      <w:r w:rsidRPr="004216E5">
        <w:rPr>
          <w:rFonts w:ascii="Arial" w:hAnsi="Arial" w:cs="Arial"/>
          <w:color w:val="000000" w:themeColor="text1"/>
          <w:sz w:val="21"/>
        </w:rPr>
        <w:t>tification Regulations", "Compulsory Product Certification Mark Management" and other provisions. For standard specifications CCC mark printed unified or applied by printing, molding and other ways, the factory shall keep records of their use. For the foll</w:t>
      </w:r>
      <w:r w:rsidRPr="004216E5">
        <w:rPr>
          <w:rFonts w:ascii="Arial" w:hAnsi="Arial" w:cs="Arial"/>
          <w:color w:val="000000" w:themeColor="text1"/>
          <w:sz w:val="21"/>
        </w:rPr>
        <w:t>owing products, the CCC mark shall not be applied or approved.</w:t>
      </w:r>
    </w:p>
    <w:p w:rsidR="002E256B" w:rsidRPr="004216E5" w:rsidRDefault="00A34F49">
      <w:pPr>
        <w:spacing w:before="4" w:line="302" w:lineRule="auto"/>
        <w:ind w:left="760" w:right="56"/>
        <w:jc w:val="both"/>
        <w:rPr>
          <w:rFonts w:ascii="Arial" w:hAnsi="Arial" w:cs="Arial"/>
          <w:color w:val="000000" w:themeColor="text1"/>
          <w:sz w:val="21"/>
        </w:rPr>
      </w:pPr>
      <w:r w:rsidRPr="004216E5">
        <w:rPr>
          <w:rFonts w:ascii="Arial" w:hAnsi="Arial" w:cs="Arial"/>
          <w:color w:val="000000" w:themeColor="text1"/>
          <w:sz w:val="21"/>
        </w:rPr>
        <w:t xml:space="preserve">(a) </w:t>
      </w:r>
      <w:proofErr w:type="gramStart"/>
      <w:r w:rsidRPr="004216E5">
        <w:rPr>
          <w:rFonts w:ascii="Arial" w:hAnsi="Arial" w:cs="Arial"/>
          <w:color w:val="000000" w:themeColor="text1"/>
          <w:sz w:val="21"/>
        </w:rPr>
        <w:t>uncertified</w:t>
      </w:r>
      <w:proofErr w:type="gramEnd"/>
      <w:r w:rsidRPr="004216E5">
        <w:rPr>
          <w:rFonts w:ascii="Arial" w:hAnsi="Arial" w:cs="Arial"/>
          <w:color w:val="000000" w:themeColor="text1"/>
          <w:sz w:val="21"/>
        </w:rPr>
        <w:t xml:space="preserve"> products that are in the compulsory product certification catalog, </w:t>
      </w:r>
    </w:p>
    <w:p w:rsidR="002E256B" w:rsidRPr="004216E5" w:rsidRDefault="00A34F49">
      <w:pPr>
        <w:spacing w:before="4" w:line="302" w:lineRule="auto"/>
        <w:ind w:left="760" w:right="56"/>
        <w:jc w:val="both"/>
        <w:rPr>
          <w:rFonts w:ascii="Arial" w:hAnsi="Arial" w:cs="Arial"/>
          <w:color w:val="000000" w:themeColor="text1"/>
          <w:sz w:val="21"/>
        </w:rPr>
      </w:pPr>
      <w:r w:rsidRPr="004216E5">
        <w:rPr>
          <w:rFonts w:ascii="Arial" w:hAnsi="Arial" w:cs="Arial"/>
          <w:color w:val="000000" w:themeColor="text1"/>
          <w:sz w:val="21"/>
        </w:rPr>
        <w:lastRenderedPageBreak/>
        <w:t>(b</w:t>
      </w:r>
      <w:proofErr w:type="gramStart"/>
      <w:r w:rsidRPr="004216E5">
        <w:rPr>
          <w:rFonts w:ascii="Arial" w:hAnsi="Arial" w:cs="Arial"/>
          <w:color w:val="000000" w:themeColor="text1"/>
          <w:sz w:val="21"/>
        </w:rPr>
        <w:t>)products</w:t>
      </w:r>
      <w:proofErr w:type="gramEnd"/>
      <w:r w:rsidRPr="004216E5">
        <w:rPr>
          <w:rFonts w:ascii="Arial" w:hAnsi="Arial" w:cs="Arial"/>
          <w:color w:val="000000" w:themeColor="text1"/>
          <w:sz w:val="21"/>
        </w:rPr>
        <w:t xml:space="preserve"> whose change of certificate need to be confirmed by the certification agency, but not confirmed,</w:t>
      </w:r>
    </w:p>
    <w:p w:rsidR="002E256B" w:rsidRPr="004216E5" w:rsidRDefault="00A34F49">
      <w:pPr>
        <w:spacing w:before="4" w:line="302" w:lineRule="auto"/>
        <w:ind w:left="760" w:right="56"/>
        <w:jc w:val="both"/>
        <w:rPr>
          <w:rFonts w:ascii="Arial" w:hAnsi="Arial" w:cs="Arial"/>
          <w:color w:val="000000" w:themeColor="text1"/>
          <w:sz w:val="21"/>
        </w:rPr>
      </w:pPr>
      <w:r w:rsidRPr="004216E5">
        <w:rPr>
          <w:rFonts w:ascii="Arial" w:hAnsi="Arial" w:cs="Arial"/>
          <w:color w:val="000000" w:themeColor="text1"/>
          <w:sz w:val="21"/>
        </w:rPr>
        <w:t xml:space="preserve">(c) </w:t>
      </w:r>
      <w:proofErr w:type="gramStart"/>
      <w:r w:rsidRPr="004216E5">
        <w:rPr>
          <w:rFonts w:ascii="Arial" w:hAnsi="Arial" w:cs="Arial"/>
          <w:color w:val="000000" w:themeColor="text1"/>
          <w:sz w:val="21"/>
        </w:rPr>
        <w:t>products</w:t>
      </w:r>
      <w:proofErr w:type="gramEnd"/>
      <w:r w:rsidRPr="004216E5">
        <w:rPr>
          <w:rFonts w:ascii="Arial" w:hAnsi="Arial" w:cs="Arial"/>
          <w:color w:val="000000" w:themeColor="text1"/>
          <w:sz w:val="21"/>
        </w:rPr>
        <w:t xml:space="preserve"> exceeding the period validity of certification,</w:t>
      </w:r>
    </w:p>
    <w:p w:rsidR="002E256B" w:rsidRPr="004216E5" w:rsidRDefault="00A34F49">
      <w:pPr>
        <w:spacing w:before="5" w:line="304" w:lineRule="auto"/>
        <w:ind w:left="760" w:right="56"/>
        <w:jc w:val="both"/>
        <w:rPr>
          <w:rFonts w:ascii="Arial" w:hAnsi="Arial" w:cs="Arial"/>
          <w:color w:val="000000" w:themeColor="text1"/>
          <w:sz w:val="21"/>
        </w:rPr>
      </w:pPr>
      <w:r w:rsidRPr="004216E5">
        <w:rPr>
          <w:rFonts w:ascii="Arial" w:hAnsi="Arial" w:cs="Arial"/>
          <w:color w:val="000000" w:themeColor="text1"/>
          <w:sz w:val="21"/>
        </w:rPr>
        <w:t xml:space="preserve">(d) </w:t>
      </w:r>
      <w:proofErr w:type="gramStart"/>
      <w:r w:rsidRPr="004216E5">
        <w:rPr>
          <w:rFonts w:ascii="Arial" w:hAnsi="Arial" w:cs="Arial"/>
          <w:color w:val="000000" w:themeColor="text1"/>
          <w:sz w:val="21"/>
        </w:rPr>
        <w:t>products</w:t>
      </w:r>
      <w:proofErr w:type="gramEnd"/>
      <w:r w:rsidRPr="004216E5">
        <w:rPr>
          <w:rFonts w:ascii="Arial" w:hAnsi="Arial" w:cs="Arial"/>
          <w:color w:val="000000" w:themeColor="text1"/>
          <w:sz w:val="21"/>
        </w:rPr>
        <w:t xml:space="preserve"> whose certificate has been suspended, revoked, canceled,</w:t>
      </w:r>
    </w:p>
    <w:p w:rsidR="002E256B" w:rsidRPr="004216E5" w:rsidRDefault="00A34F49">
      <w:pPr>
        <w:spacing w:before="5" w:line="304" w:lineRule="auto"/>
        <w:ind w:left="760" w:right="56"/>
        <w:jc w:val="both"/>
        <w:rPr>
          <w:rFonts w:ascii="Arial" w:hAnsi="Arial" w:cs="Arial"/>
          <w:color w:val="000000" w:themeColor="text1"/>
          <w:sz w:val="21"/>
        </w:rPr>
      </w:pPr>
      <w:r w:rsidRPr="004216E5">
        <w:rPr>
          <w:rFonts w:ascii="Arial" w:hAnsi="Arial" w:cs="Arial"/>
          <w:color w:val="000000" w:themeColor="text1"/>
          <w:sz w:val="21"/>
        </w:rPr>
        <w:t xml:space="preserve">(e) </w:t>
      </w:r>
      <w:proofErr w:type="gramStart"/>
      <w:r w:rsidRPr="004216E5">
        <w:rPr>
          <w:rFonts w:ascii="Arial" w:hAnsi="Arial" w:cs="Arial"/>
          <w:color w:val="000000" w:themeColor="text1"/>
          <w:sz w:val="21"/>
        </w:rPr>
        <w:t>non-conformity</w:t>
      </w:r>
      <w:proofErr w:type="gramEnd"/>
      <w:r w:rsidRPr="004216E5">
        <w:rPr>
          <w:rFonts w:ascii="Arial" w:hAnsi="Arial" w:cs="Arial"/>
          <w:color w:val="000000" w:themeColor="text1"/>
          <w:sz w:val="21"/>
        </w:rPr>
        <w:t xml:space="preserve"> products.</w:t>
      </w:r>
    </w:p>
    <w:p w:rsidR="002E256B" w:rsidRPr="004216E5" w:rsidRDefault="00A34F49">
      <w:pPr>
        <w:spacing w:line="266" w:lineRule="exact"/>
        <w:ind w:left="760"/>
        <w:jc w:val="both"/>
        <w:rPr>
          <w:rFonts w:ascii="Arial" w:hAnsi="Arial" w:cs="Arial"/>
          <w:color w:val="000000" w:themeColor="text1"/>
          <w:sz w:val="21"/>
        </w:rPr>
      </w:pPr>
      <w:r w:rsidRPr="004216E5">
        <w:rPr>
          <w:rFonts w:ascii="Arial" w:hAnsi="Arial" w:cs="Arial"/>
          <w:color w:val="000000" w:themeColor="text1"/>
          <w:sz w:val="21"/>
        </w:rPr>
        <w:t>Note: The content expressed in italics is quoted from GB/T18305-2003.</w:t>
      </w:r>
    </w:p>
    <w:p w:rsidR="002E256B" w:rsidRPr="004216E5" w:rsidRDefault="00A34F49">
      <w:pPr>
        <w:pStyle w:val="a3"/>
        <w:spacing w:before="45"/>
        <w:ind w:left="5465"/>
        <w:rPr>
          <w:rFonts w:ascii="Arial" w:hAnsi="Arial" w:cs="Arial"/>
          <w:color w:val="000000" w:themeColor="text1"/>
          <w:sz w:val="21"/>
        </w:rPr>
      </w:pPr>
      <w:r w:rsidRPr="004216E5">
        <w:rPr>
          <w:rFonts w:ascii="Arial" w:hAnsi="Arial" w:cs="Arial"/>
          <w:color w:val="000000" w:themeColor="text1"/>
          <w:sz w:val="21"/>
        </w:rPr>
        <w:br w:type="page"/>
      </w:r>
    </w:p>
    <w:sectPr w:rsidR="002E256B" w:rsidRPr="004216E5" w:rsidSect="002E256B">
      <w:pgSz w:w="11910" w:h="16840"/>
      <w:pgMar w:top="1460" w:right="1180" w:bottom="1418" w:left="14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F49" w:rsidRDefault="00A34F49" w:rsidP="002E256B">
      <w:r>
        <w:separator/>
      </w:r>
    </w:p>
  </w:endnote>
  <w:endnote w:type="continuationSeparator" w:id="0">
    <w:p w:rsidR="00A34F49" w:rsidRDefault="00A34F49" w:rsidP="002E256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56B" w:rsidRDefault="002E256B">
    <w:pPr>
      <w:pStyle w:val="a3"/>
      <w:spacing w:line="14" w:lineRule="auto"/>
      <w:rPr>
        <w:sz w:val="20"/>
      </w:rPr>
    </w:pPr>
    <w:r w:rsidRPr="002E256B">
      <w:pict>
        <v:shapetype id="_x0000_t202" coordsize="21600,21600" o:spt="202" path="m,l,21600r21600,l21600,xe">
          <v:stroke joinstyle="miter"/>
          <v:path gradientshapeok="t" o:connecttype="rect"/>
        </v:shapetype>
        <v:shape id="文本框 1" o:spid="_x0000_s4097" type="#_x0000_t202" style="position:absolute;margin-left:290.25pt;margin-top:771.05pt;width:18.7pt;height:12.2pt;z-index:-251658752;mso-position-horizontal-relative:page;mso-position-vertical-relative:page" o:gfxdata="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TlvZ82gAAAA0BAAAPAAAAAAAAAAEAIAAAACIAAABkcnMvZG93bnJldi54&#10;bWxQSwECFAAUAAAACACHTuJAnyVTR78BAAB/AwAADgAAAAAAAAABACAAAAApAQAAZHJzL2Uyb0Rv&#10;Yy54bWxQSwUGAAAAAAYABgBZAQAAWgUAAAAA&#10;" filled="f" stroked="f">
          <v:textbox style="mso-next-textbox:#文本框 1" inset="0,0,0,0">
            <w:txbxContent>
              <w:p w:rsidR="002E256B" w:rsidRDefault="002E256B">
                <w:pPr>
                  <w:spacing w:before="20"/>
                  <w:ind w:left="118"/>
                  <w:rPr>
                    <w:rFonts w:ascii="Courier New"/>
                    <w:sz w:val="18"/>
                  </w:rPr>
                </w:pPr>
                <w:r>
                  <w:fldChar w:fldCharType="begin"/>
                </w:r>
                <w:r w:rsidR="00A34F49">
                  <w:rPr>
                    <w:rFonts w:ascii="Courier New"/>
                    <w:sz w:val="18"/>
                  </w:rPr>
                  <w:instrText xml:space="preserve"> PAGE </w:instrText>
                </w:r>
                <w:r>
                  <w:fldChar w:fldCharType="separate"/>
                </w:r>
                <w:r w:rsidR="004216E5">
                  <w:rPr>
                    <w:rFonts w:ascii="Courier New"/>
                    <w:noProof/>
                    <w:sz w:val="18"/>
                  </w:rPr>
                  <w:t>24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F49" w:rsidRDefault="00A34F49" w:rsidP="002E256B">
      <w:r>
        <w:separator/>
      </w:r>
    </w:p>
  </w:footnote>
  <w:footnote w:type="continuationSeparator" w:id="0">
    <w:p w:rsidR="00A34F49" w:rsidRDefault="00A34F49" w:rsidP="002E2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4"/>
      <w:numFmt w:val="decimal"/>
      <w:lvlText w:val="%1."/>
      <w:lvlJc w:val="left"/>
      <w:pPr>
        <w:ind w:left="328" w:hanging="213"/>
      </w:pPr>
      <w:rPr>
        <w:rFonts w:ascii="宋体" w:eastAsia="宋体" w:hAnsi="宋体" w:cs="宋体" w:hint="default"/>
        <w:b/>
        <w:bCs/>
        <w:spacing w:val="1"/>
        <w:w w:val="99"/>
        <w:sz w:val="19"/>
        <w:szCs w:val="19"/>
        <w:lang w:val="zh-CN" w:eastAsia="zh-CN" w:bidi="zh-CN"/>
      </w:rPr>
    </w:lvl>
    <w:lvl w:ilvl="1">
      <w:start w:val="1"/>
      <w:numFmt w:val="decimal"/>
      <w:lvlText w:val="%2"/>
      <w:lvlJc w:val="left"/>
      <w:pPr>
        <w:ind w:left="340" w:hanging="211"/>
      </w:pPr>
      <w:rPr>
        <w:rFonts w:ascii="宋体" w:eastAsia="宋体" w:hAnsi="宋体" w:cs="宋体" w:hint="default"/>
        <w:spacing w:val="-32"/>
        <w:w w:val="100"/>
        <w:sz w:val="21"/>
        <w:szCs w:val="21"/>
        <w:lang w:val="zh-CN" w:eastAsia="zh-CN" w:bidi="zh-CN"/>
      </w:rPr>
    </w:lvl>
    <w:lvl w:ilvl="2">
      <w:start w:val="1"/>
      <w:numFmt w:val="decimal"/>
      <w:lvlText w:val="%2.%3"/>
      <w:lvlJc w:val="left"/>
      <w:pPr>
        <w:ind w:left="340" w:hanging="421"/>
      </w:pPr>
      <w:rPr>
        <w:rFonts w:ascii="宋体" w:eastAsia="宋体" w:hAnsi="宋体" w:cs="宋体" w:hint="default"/>
        <w:spacing w:val="-94"/>
        <w:w w:val="100"/>
        <w:sz w:val="21"/>
        <w:szCs w:val="21"/>
        <w:lang w:val="zh-CN" w:eastAsia="zh-CN" w:bidi="zh-CN"/>
      </w:rPr>
    </w:lvl>
    <w:lvl w:ilvl="3">
      <w:numFmt w:val="bullet"/>
      <w:lvlText w:val="•"/>
      <w:lvlJc w:val="left"/>
      <w:pPr>
        <w:ind w:left="2323" w:hanging="421"/>
      </w:pPr>
      <w:rPr>
        <w:rFonts w:hint="default"/>
        <w:lang w:val="zh-CN" w:eastAsia="zh-CN" w:bidi="zh-CN"/>
      </w:rPr>
    </w:lvl>
    <w:lvl w:ilvl="4">
      <w:numFmt w:val="bullet"/>
      <w:lvlText w:val="•"/>
      <w:lvlJc w:val="left"/>
      <w:pPr>
        <w:ind w:left="3314" w:hanging="421"/>
      </w:pPr>
      <w:rPr>
        <w:rFonts w:hint="default"/>
        <w:lang w:val="zh-CN" w:eastAsia="zh-CN" w:bidi="zh-CN"/>
      </w:rPr>
    </w:lvl>
    <w:lvl w:ilvl="5">
      <w:numFmt w:val="bullet"/>
      <w:lvlText w:val="•"/>
      <w:lvlJc w:val="left"/>
      <w:pPr>
        <w:ind w:left="4306" w:hanging="421"/>
      </w:pPr>
      <w:rPr>
        <w:rFonts w:hint="default"/>
        <w:lang w:val="zh-CN" w:eastAsia="zh-CN" w:bidi="zh-CN"/>
      </w:rPr>
    </w:lvl>
    <w:lvl w:ilvl="6">
      <w:numFmt w:val="bullet"/>
      <w:lvlText w:val="•"/>
      <w:lvlJc w:val="left"/>
      <w:pPr>
        <w:ind w:left="5298" w:hanging="421"/>
      </w:pPr>
      <w:rPr>
        <w:rFonts w:hint="default"/>
        <w:lang w:val="zh-CN" w:eastAsia="zh-CN" w:bidi="zh-CN"/>
      </w:rPr>
    </w:lvl>
    <w:lvl w:ilvl="7">
      <w:numFmt w:val="bullet"/>
      <w:lvlText w:val="•"/>
      <w:lvlJc w:val="left"/>
      <w:pPr>
        <w:ind w:left="6289" w:hanging="421"/>
      </w:pPr>
      <w:rPr>
        <w:rFonts w:hint="default"/>
        <w:lang w:val="zh-CN" w:eastAsia="zh-CN" w:bidi="zh-CN"/>
      </w:rPr>
    </w:lvl>
    <w:lvl w:ilvl="8">
      <w:numFmt w:val="bullet"/>
      <w:lvlText w:val="•"/>
      <w:lvlJc w:val="left"/>
      <w:pPr>
        <w:ind w:left="7281" w:hanging="421"/>
      </w:pPr>
      <w:rPr>
        <w:rFonts w:hint="default"/>
        <w:lang w:val="zh-CN" w:eastAsia="zh-CN" w:bidi="zh-CN"/>
      </w:rPr>
    </w:lvl>
  </w:abstractNum>
  <w:abstractNum w:abstractNumId="1">
    <w:nsid w:val="BF205925"/>
    <w:multiLevelType w:val="multilevel"/>
    <w:tmpl w:val="BF205925"/>
    <w:lvl w:ilvl="0">
      <w:numFmt w:val="decimal"/>
      <w:lvlText w:val="%1"/>
      <w:lvlJc w:val="left"/>
      <w:pPr>
        <w:ind w:left="392" w:hanging="278"/>
      </w:pPr>
      <w:rPr>
        <w:rFonts w:ascii="Microsoft JhengHei" w:eastAsia="Microsoft JhengHei" w:hAnsi="Microsoft JhengHei" w:cs="Microsoft JhengHei" w:hint="default"/>
        <w:b/>
        <w:bCs/>
        <w:w w:val="81"/>
        <w:sz w:val="28"/>
        <w:szCs w:val="28"/>
        <w:lang w:val="zh-CN" w:eastAsia="zh-CN" w:bidi="zh-CN"/>
      </w:rPr>
    </w:lvl>
    <w:lvl w:ilvl="1">
      <w:start w:val="1"/>
      <w:numFmt w:val="decimal"/>
      <w:lvlText w:val="%1.%2"/>
      <w:lvlJc w:val="left"/>
      <w:pPr>
        <w:ind w:left="588" w:hanging="473"/>
      </w:pPr>
      <w:rPr>
        <w:rFonts w:ascii="Microsoft JhengHei" w:eastAsia="Microsoft JhengHei" w:hAnsi="Microsoft JhengHei" w:cs="Microsoft JhengHei" w:hint="default"/>
        <w:b/>
        <w:bCs/>
        <w:spacing w:val="0"/>
        <w:w w:val="98"/>
        <w:sz w:val="28"/>
        <w:szCs w:val="28"/>
        <w:lang w:val="zh-CN" w:eastAsia="zh-CN" w:bidi="zh-CN"/>
      </w:rPr>
    </w:lvl>
    <w:lvl w:ilvl="2">
      <w:start w:val="1"/>
      <w:numFmt w:val="decimal"/>
      <w:lvlText w:val="%1.%2.%3"/>
      <w:lvlJc w:val="left"/>
      <w:pPr>
        <w:ind w:left="852" w:hanging="737"/>
      </w:pPr>
      <w:rPr>
        <w:rFonts w:ascii="Microsoft JhengHei" w:eastAsia="Microsoft JhengHei" w:hAnsi="Microsoft JhengHei" w:cs="Microsoft JhengHei" w:hint="default"/>
        <w:b/>
        <w:bCs/>
        <w:spacing w:val="0"/>
        <w:w w:val="102"/>
        <w:sz w:val="28"/>
        <w:szCs w:val="28"/>
        <w:lang w:val="zh-CN" w:eastAsia="zh-CN" w:bidi="zh-CN"/>
      </w:rPr>
    </w:lvl>
    <w:lvl w:ilvl="3">
      <w:numFmt w:val="bullet"/>
      <w:lvlText w:val="•"/>
      <w:lvlJc w:val="left"/>
      <w:pPr>
        <w:ind w:left="700" w:hanging="737"/>
      </w:pPr>
      <w:rPr>
        <w:rFonts w:hint="default"/>
        <w:lang w:val="zh-CN" w:eastAsia="zh-CN" w:bidi="zh-CN"/>
      </w:rPr>
    </w:lvl>
    <w:lvl w:ilvl="4">
      <w:numFmt w:val="bullet"/>
      <w:lvlText w:val="•"/>
      <w:lvlJc w:val="left"/>
      <w:pPr>
        <w:ind w:left="820" w:hanging="737"/>
      </w:pPr>
      <w:rPr>
        <w:rFonts w:hint="default"/>
        <w:lang w:val="zh-CN" w:eastAsia="zh-CN" w:bidi="zh-CN"/>
      </w:rPr>
    </w:lvl>
    <w:lvl w:ilvl="5">
      <w:numFmt w:val="bullet"/>
      <w:lvlText w:val="•"/>
      <w:lvlJc w:val="left"/>
      <w:pPr>
        <w:ind w:left="860" w:hanging="737"/>
      </w:pPr>
      <w:rPr>
        <w:rFonts w:hint="default"/>
        <w:lang w:val="zh-CN" w:eastAsia="zh-CN" w:bidi="zh-CN"/>
      </w:rPr>
    </w:lvl>
    <w:lvl w:ilvl="6">
      <w:numFmt w:val="bullet"/>
      <w:lvlText w:val="•"/>
      <w:lvlJc w:val="left"/>
      <w:pPr>
        <w:ind w:left="1380" w:hanging="737"/>
      </w:pPr>
      <w:rPr>
        <w:rFonts w:hint="default"/>
        <w:lang w:val="zh-CN" w:eastAsia="zh-CN" w:bidi="zh-CN"/>
      </w:rPr>
    </w:lvl>
    <w:lvl w:ilvl="7">
      <w:numFmt w:val="bullet"/>
      <w:lvlText w:val="•"/>
      <w:lvlJc w:val="left"/>
      <w:pPr>
        <w:ind w:left="3351" w:hanging="737"/>
      </w:pPr>
      <w:rPr>
        <w:rFonts w:hint="default"/>
        <w:lang w:val="zh-CN" w:eastAsia="zh-CN" w:bidi="zh-CN"/>
      </w:rPr>
    </w:lvl>
    <w:lvl w:ilvl="8">
      <w:numFmt w:val="bullet"/>
      <w:lvlText w:val="•"/>
      <w:lvlJc w:val="left"/>
      <w:pPr>
        <w:ind w:left="5322" w:hanging="737"/>
      </w:pPr>
      <w:rPr>
        <w:rFonts w:hint="default"/>
        <w:lang w:val="zh-CN" w:eastAsia="zh-CN" w:bidi="zh-CN"/>
      </w:rPr>
    </w:lvl>
  </w:abstractNum>
  <w:abstractNum w:abstractNumId="2">
    <w:nsid w:val="CF092B84"/>
    <w:multiLevelType w:val="multilevel"/>
    <w:tmpl w:val="CF092B84"/>
    <w:lvl w:ilvl="0">
      <w:start w:val="9"/>
      <w:numFmt w:val="decimal"/>
      <w:lvlText w:val="%1."/>
      <w:lvlJc w:val="left"/>
      <w:pPr>
        <w:ind w:left="279" w:hanging="164"/>
      </w:pPr>
      <w:rPr>
        <w:rFonts w:ascii="Microsoft JhengHei" w:eastAsia="Microsoft JhengHei" w:hAnsi="Microsoft JhengHei" w:cs="Microsoft JhengHei" w:hint="default"/>
        <w:b/>
        <w:bCs/>
        <w:w w:val="90"/>
        <w:sz w:val="19"/>
        <w:szCs w:val="19"/>
        <w:lang w:val="zh-CN" w:eastAsia="zh-CN" w:bidi="zh-CN"/>
      </w:rPr>
    </w:lvl>
    <w:lvl w:ilvl="1">
      <w:start w:val="1"/>
      <w:numFmt w:val="decimal"/>
      <w:lvlText w:val="%1.%2"/>
      <w:lvlJc w:val="left"/>
      <w:pPr>
        <w:ind w:left="466" w:hanging="351"/>
      </w:pPr>
      <w:rPr>
        <w:rFonts w:ascii="Arial Unicode MS" w:eastAsia="Arial Unicode MS" w:hAnsi="Arial Unicode MS" w:cs="Arial Unicode MS" w:hint="default"/>
        <w:w w:val="101"/>
        <w:sz w:val="21"/>
        <w:szCs w:val="21"/>
        <w:lang w:val="zh-CN" w:eastAsia="zh-CN" w:bidi="zh-CN"/>
      </w:rPr>
    </w:lvl>
    <w:lvl w:ilvl="2">
      <w:numFmt w:val="bullet"/>
      <w:lvlText w:val="•"/>
      <w:lvlJc w:val="left"/>
      <w:pPr>
        <w:ind w:left="1438" w:hanging="351"/>
      </w:pPr>
      <w:rPr>
        <w:rFonts w:hint="default"/>
        <w:lang w:val="zh-CN" w:eastAsia="zh-CN" w:bidi="zh-CN"/>
      </w:rPr>
    </w:lvl>
    <w:lvl w:ilvl="3">
      <w:numFmt w:val="bullet"/>
      <w:lvlText w:val="•"/>
      <w:lvlJc w:val="left"/>
      <w:pPr>
        <w:ind w:left="2416" w:hanging="351"/>
      </w:pPr>
      <w:rPr>
        <w:rFonts w:hint="default"/>
        <w:lang w:val="zh-CN" w:eastAsia="zh-CN" w:bidi="zh-CN"/>
      </w:rPr>
    </w:lvl>
    <w:lvl w:ilvl="4">
      <w:numFmt w:val="bullet"/>
      <w:lvlText w:val="•"/>
      <w:lvlJc w:val="left"/>
      <w:pPr>
        <w:ind w:left="3394" w:hanging="351"/>
      </w:pPr>
      <w:rPr>
        <w:rFonts w:hint="default"/>
        <w:lang w:val="zh-CN" w:eastAsia="zh-CN" w:bidi="zh-CN"/>
      </w:rPr>
    </w:lvl>
    <w:lvl w:ilvl="5">
      <w:numFmt w:val="bullet"/>
      <w:lvlText w:val="•"/>
      <w:lvlJc w:val="left"/>
      <w:pPr>
        <w:ind w:left="4373" w:hanging="351"/>
      </w:pPr>
      <w:rPr>
        <w:rFonts w:hint="default"/>
        <w:lang w:val="zh-CN" w:eastAsia="zh-CN" w:bidi="zh-CN"/>
      </w:rPr>
    </w:lvl>
    <w:lvl w:ilvl="6">
      <w:numFmt w:val="bullet"/>
      <w:lvlText w:val="•"/>
      <w:lvlJc w:val="left"/>
      <w:pPr>
        <w:ind w:left="5351" w:hanging="351"/>
      </w:pPr>
      <w:rPr>
        <w:rFonts w:hint="default"/>
        <w:lang w:val="zh-CN" w:eastAsia="zh-CN" w:bidi="zh-CN"/>
      </w:rPr>
    </w:lvl>
    <w:lvl w:ilvl="7">
      <w:numFmt w:val="bullet"/>
      <w:lvlText w:val="•"/>
      <w:lvlJc w:val="left"/>
      <w:pPr>
        <w:ind w:left="6329" w:hanging="351"/>
      </w:pPr>
      <w:rPr>
        <w:rFonts w:hint="default"/>
        <w:lang w:val="zh-CN" w:eastAsia="zh-CN" w:bidi="zh-CN"/>
      </w:rPr>
    </w:lvl>
    <w:lvl w:ilvl="8">
      <w:numFmt w:val="bullet"/>
      <w:lvlText w:val="•"/>
      <w:lvlJc w:val="left"/>
      <w:pPr>
        <w:ind w:left="7307" w:hanging="351"/>
      </w:pPr>
      <w:rPr>
        <w:rFonts w:hint="default"/>
        <w:lang w:val="zh-CN" w:eastAsia="zh-CN" w:bidi="zh-CN"/>
      </w:rPr>
    </w:lvl>
  </w:abstractNum>
  <w:abstractNum w:abstractNumId="3">
    <w:nsid w:val="0053208E"/>
    <w:multiLevelType w:val="multilevel"/>
    <w:tmpl w:val="0053208E"/>
    <w:lvl w:ilvl="0">
      <w:numFmt w:val="decimal"/>
      <w:lvlText w:val="%1"/>
      <w:lvlJc w:val="left"/>
      <w:pPr>
        <w:ind w:left="324" w:hanging="209"/>
      </w:pPr>
      <w:rPr>
        <w:rFonts w:ascii="Microsoft JhengHei" w:eastAsia="Microsoft JhengHei" w:hAnsi="Microsoft JhengHei" w:cs="Microsoft JhengHei" w:hint="default"/>
        <w:b/>
        <w:bCs/>
        <w:w w:val="81"/>
        <w:sz w:val="21"/>
        <w:szCs w:val="21"/>
        <w:lang w:val="zh-CN" w:eastAsia="zh-CN" w:bidi="zh-CN"/>
      </w:rPr>
    </w:lvl>
    <w:lvl w:ilvl="1">
      <w:start w:val="1"/>
      <w:numFmt w:val="decimal"/>
      <w:lvlText w:val="%1.%2"/>
      <w:lvlJc w:val="left"/>
      <w:pPr>
        <w:ind w:left="467" w:hanging="353"/>
      </w:pPr>
      <w:rPr>
        <w:rFonts w:ascii="Arial Unicode MS" w:eastAsia="Arial Unicode MS" w:hAnsi="Arial Unicode MS" w:cs="Arial Unicode MS" w:hint="default"/>
        <w:w w:val="102"/>
        <w:sz w:val="21"/>
        <w:szCs w:val="21"/>
        <w:lang w:val="zh-CN" w:eastAsia="zh-CN" w:bidi="zh-CN"/>
      </w:rPr>
    </w:lvl>
    <w:lvl w:ilvl="2">
      <w:numFmt w:val="bullet"/>
      <w:lvlText w:val="•"/>
      <w:lvlJc w:val="left"/>
      <w:pPr>
        <w:ind w:left="480" w:hanging="353"/>
      </w:pPr>
      <w:rPr>
        <w:rFonts w:hint="default"/>
        <w:lang w:val="zh-CN" w:eastAsia="zh-CN" w:bidi="zh-CN"/>
      </w:rPr>
    </w:lvl>
    <w:lvl w:ilvl="3">
      <w:numFmt w:val="bullet"/>
      <w:lvlText w:val="•"/>
      <w:lvlJc w:val="left"/>
      <w:pPr>
        <w:ind w:left="1578" w:hanging="353"/>
      </w:pPr>
      <w:rPr>
        <w:rFonts w:hint="default"/>
        <w:lang w:val="zh-CN" w:eastAsia="zh-CN" w:bidi="zh-CN"/>
      </w:rPr>
    </w:lvl>
    <w:lvl w:ilvl="4">
      <w:numFmt w:val="bullet"/>
      <w:lvlText w:val="•"/>
      <w:lvlJc w:val="left"/>
      <w:pPr>
        <w:ind w:left="2676" w:hanging="353"/>
      </w:pPr>
      <w:rPr>
        <w:rFonts w:hint="default"/>
        <w:lang w:val="zh-CN" w:eastAsia="zh-CN" w:bidi="zh-CN"/>
      </w:rPr>
    </w:lvl>
    <w:lvl w:ilvl="5">
      <w:numFmt w:val="bullet"/>
      <w:lvlText w:val="•"/>
      <w:lvlJc w:val="left"/>
      <w:pPr>
        <w:ind w:left="3774" w:hanging="353"/>
      </w:pPr>
      <w:rPr>
        <w:rFonts w:hint="default"/>
        <w:lang w:val="zh-CN" w:eastAsia="zh-CN" w:bidi="zh-CN"/>
      </w:rPr>
    </w:lvl>
    <w:lvl w:ilvl="6">
      <w:numFmt w:val="bullet"/>
      <w:lvlText w:val="•"/>
      <w:lvlJc w:val="left"/>
      <w:pPr>
        <w:ind w:left="4872" w:hanging="353"/>
      </w:pPr>
      <w:rPr>
        <w:rFonts w:hint="default"/>
        <w:lang w:val="zh-CN" w:eastAsia="zh-CN" w:bidi="zh-CN"/>
      </w:rPr>
    </w:lvl>
    <w:lvl w:ilvl="7">
      <w:numFmt w:val="bullet"/>
      <w:lvlText w:val="•"/>
      <w:lvlJc w:val="left"/>
      <w:pPr>
        <w:ind w:left="5970" w:hanging="353"/>
      </w:pPr>
      <w:rPr>
        <w:rFonts w:hint="default"/>
        <w:lang w:val="zh-CN" w:eastAsia="zh-CN" w:bidi="zh-CN"/>
      </w:rPr>
    </w:lvl>
    <w:lvl w:ilvl="8">
      <w:numFmt w:val="bullet"/>
      <w:lvlText w:val="•"/>
      <w:lvlJc w:val="left"/>
      <w:pPr>
        <w:ind w:left="7068" w:hanging="353"/>
      </w:pPr>
      <w:rPr>
        <w:rFonts w:hint="default"/>
        <w:lang w:val="zh-CN" w:eastAsia="zh-CN" w:bidi="zh-CN"/>
      </w:rPr>
    </w:lvl>
  </w:abstractNum>
  <w:abstractNum w:abstractNumId="4">
    <w:nsid w:val="03D62ECE"/>
    <w:multiLevelType w:val="multilevel"/>
    <w:tmpl w:val="03D62ECE"/>
    <w:lvl w:ilvl="0">
      <w:start w:val="9"/>
      <w:numFmt w:val="decimal"/>
      <w:lvlText w:val="%1"/>
      <w:lvlJc w:val="left"/>
      <w:pPr>
        <w:ind w:left="586" w:hanging="471"/>
      </w:pPr>
      <w:rPr>
        <w:rFonts w:hint="default"/>
        <w:lang w:val="zh-CN" w:eastAsia="zh-CN" w:bidi="zh-CN"/>
      </w:rPr>
    </w:lvl>
    <w:lvl w:ilvl="1">
      <w:start w:val="1"/>
      <w:numFmt w:val="decimal"/>
      <w:lvlText w:val="%1.%2"/>
      <w:lvlJc w:val="left"/>
      <w:pPr>
        <w:ind w:left="586" w:hanging="471"/>
      </w:pPr>
      <w:rPr>
        <w:rFonts w:ascii="Microsoft JhengHei" w:eastAsia="Microsoft JhengHei" w:hAnsi="Microsoft JhengHei" w:cs="Microsoft JhengHei" w:hint="default"/>
        <w:b/>
        <w:bCs/>
        <w:spacing w:val="0"/>
        <w:w w:val="97"/>
        <w:sz w:val="28"/>
        <w:szCs w:val="28"/>
        <w:lang w:val="zh-CN" w:eastAsia="zh-CN" w:bidi="zh-CN"/>
      </w:rPr>
    </w:lvl>
    <w:lvl w:ilvl="2">
      <w:numFmt w:val="bullet"/>
      <w:lvlText w:val="•"/>
      <w:lvlJc w:val="left"/>
      <w:pPr>
        <w:ind w:left="2316" w:hanging="471"/>
      </w:pPr>
      <w:rPr>
        <w:rFonts w:hint="default"/>
        <w:lang w:val="zh-CN" w:eastAsia="zh-CN" w:bidi="zh-CN"/>
      </w:rPr>
    </w:lvl>
    <w:lvl w:ilvl="3">
      <w:numFmt w:val="bullet"/>
      <w:lvlText w:val="•"/>
      <w:lvlJc w:val="left"/>
      <w:pPr>
        <w:ind w:left="3185" w:hanging="471"/>
      </w:pPr>
      <w:rPr>
        <w:rFonts w:hint="default"/>
        <w:lang w:val="zh-CN" w:eastAsia="zh-CN" w:bidi="zh-CN"/>
      </w:rPr>
    </w:lvl>
    <w:lvl w:ilvl="4">
      <w:numFmt w:val="bullet"/>
      <w:lvlText w:val="•"/>
      <w:lvlJc w:val="left"/>
      <w:pPr>
        <w:ind w:left="4053" w:hanging="471"/>
      </w:pPr>
      <w:rPr>
        <w:rFonts w:hint="default"/>
        <w:lang w:val="zh-CN" w:eastAsia="zh-CN" w:bidi="zh-CN"/>
      </w:rPr>
    </w:lvl>
    <w:lvl w:ilvl="5">
      <w:numFmt w:val="bullet"/>
      <w:lvlText w:val="•"/>
      <w:lvlJc w:val="left"/>
      <w:pPr>
        <w:ind w:left="4922" w:hanging="471"/>
      </w:pPr>
      <w:rPr>
        <w:rFonts w:hint="default"/>
        <w:lang w:val="zh-CN" w:eastAsia="zh-CN" w:bidi="zh-CN"/>
      </w:rPr>
    </w:lvl>
    <w:lvl w:ilvl="6">
      <w:numFmt w:val="bullet"/>
      <w:lvlText w:val="•"/>
      <w:lvlJc w:val="left"/>
      <w:pPr>
        <w:ind w:left="5790" w:hanging="471"/>
      </w:pPr>
      <w:rPr>
        <w:rFonts w:hint="default"/>
        <w:lang w:val="zh-CN" w:eastAsia="zh-CN" w:bidi="zh-CN"/>
      </w:rPr>
    </w:lvl>
    <w:lvl w:ilvl="7">
      <w:numFmt w:val="bullet"/>
      <w:lvlText w:val="•"/>
      <w:lvlJc w:val="left"/>
      <w:pPr>
        <w:ind w:left="6659" w:hanging="471"/>
      </w:pPr>
      <w:rPr>
        <w:rFonts w:hint="default"/>
        <w:lang w:val="zh-CN" w:eastAsia="zh-CN" w:bidi="zh-CN"/>
      </w:rPr>
    </w:lvl>
    <w:lvl w:ilvl="8">
      <w:numFmt w:val="bullet"/>
      <w:lvlText w:val="•"/>
      <w:lvlJc w:val="left"/>
      <w:pPr>
        <w:ind w:left="7527" w:hanging="471"/>
      </w:pPr>
      <w:rPr>
        <w:rFonts w:hint="default"/>
        <w:lang w:val="zh-CN" w:eastAsia="zh-CN" w:bidi="zh-CN"/>
      </w:rPr>
    </w:lvl>
  </w:abstractNum>
  <w:abstractNum w:abstractNumId="5">
    <w:nsid w:val="0F1846E0"/>
    <w:multiLevelType w:val="multilevel"/>
    <w:tmpl w:val="0F1846E0"/>
    <w:lvl w:ilvl="0">
      <w:start w:val="1"/>
      <w:numFmt w:val="decimal"/>
      <w:lvlText w:val="(%1)"/>
      <w:lvlJc w:val="left"/>
      <w:pPr>
        <w:ind w:left="955" w:hanging="420"/>
      </w:pPr>
      <w:rPr>
        <w:rFonts w:cs="Times New Roman" w:hint="eastAsia"/>
      </w:rPr>
    </w:lvl>
    <w:lvl w:ilvl="1">
      <w:start w:val="1"/>
      <w:numFmt w:val="lowerLetter"/>
      <w:lvlText w:val="%2)"/>
      <w:lvlJc w:val="left"/>
      <w:pPr>
        <w:ind w:left="1375" w:hanging="420"/>
      </w:pPr>
    </w:lvl>
    <w:lvl w:ilvl="2">
      <w:start w:val="1"/>
      <w:numFmt w:val="lowerRoman"/>
      <w:lvlText w:val="%3."/>
      <w:lvlJc w:val="right"/>
      <w:pPr>
        <w:ind w:left="1795" w:hanging="420"/>
      </w:pPr>
    </w:lvl>
    <w:lvl w:ilvl="3">
      <w:start w:val="1"/>
      <w:numFmt w:val="decimal"/>
      <w:lvlText w:val="%4."/>
      <w:lvlJc w:val="left"/>
      <w:pPr>
        <w:ind w:left="2215" w:hanging="420"/>
      </w:pPr>
    </w:lvl>
    <w:lvl w:ilvl="4">
      <w:start w:val="1"/>
      <w:numFmt w:val="lowerLetter"/>
      <w:lvlText w:val="%5)"/>
      <w:lvlJc w:val="left"/>
      <w:pPr>
        <w:ind w:left="2635" w:hanging="420"/>
      </w:pPr>
    </w:lvl>
    <w:lvl w:ilvl="5">
      <w:start w:val="1"/>
      <w:numFmt w:val="lowerRoman"/>
      <w:lvlText w:val="%6."/>
      <w:lvlJc w:val="right"/>
      <w:pPr>
        <w:ind w:left="3055" w:hanging="420"/>
      </w:pPr>
    </w:lvl>
    <w:lvl w:ilvl="6">
      <w:start w:val="1"/>
      <w:numFmt w:val="decimal"/>
      <w:lvlText w:val="%7."/>
      <w:lvlJc w:val="left"/>
      <w:pPr>
        <w:ind w:left="3475" w:hanging="420"/>
      </w:pPr>
    </w:lvl>
    <w:lvl w:ilvl="7">
      <w:start w:val="1"/>
      <w:numFmt w:val="lowerLetter"/>
      <w:lvlText w:val="%8)"/>
      <w:lvlJc w:val="left"/>
      <w:pPr>
        <w:ind w:left="3895" w:hanging="420"/>
      </w:pPr>
    </w:lvl>
    <w:lvl w:ilvl="8">
      <w:start w:val="1"/>
      <w:numFmt w:val="lowerRoman"/>
      <w:lvlText w:val="%9."/>
      <w:lvlJc w:val="right"/>
      <w:pPr>
        <w:ind w:left="4315" w:hanging="420"/>
      </w:pPr>
    </w:lvl>
  </w:abstractNum>
  <w:abstractNum w:abstractNumId="6">
    <w:nsid w:val="25B654F3"/>
    <w:multiLevelType w:val="multilevel"/>
    <w:tmpl w:val="25B654F3"/>
    <w:lvl w:ilvl="0">
      <w:start w:val="10"/>
      <w:numFmt w:val="decimal"/>
      <w:lvlText w:val="%1"/>
      <w:lvlJc w:val="left"/>
      <w:pPr>
        <w:ind w:left="573" w:hanging="459"/>
      </w:pPr>
      <w:rPr>
        <w:rFonts w:ascii="Microsoft JhengHei" w:eastAsia="Microsoft JhengHei" w:hAnsi="Microsoft JhengHei" w:cs="Microsoft JhengHei" w:hint="default"/>
        <w:b/>
        <w:bCs/>
        <w:spacing w:val="0"/>
        <w:w w:val="94"/>
        <w:sz w:val="28"/>
        <w:szCs w:val="28"/>
        <w:lang w:val="zh-CN" w:eastAsia="zh-CN" w:bidi="zh-CN"/>
      </w:rPr>
    </w:lvl>
    <w:lvl w:ilvl="1">
      <w:numFmt w:val="bullet"/>
      <w:lvlText w:val="•"/>
      <w:lvlJc w:val="left"/>
      <w:pPr>
        <w:ind w:left="1448" w:hanging="459"/>
      </w:pPr>
      <w:rPr>
        <w:rFonts w:hint="default"/>
        <w:lang w:val="zh-CN" w:eastAsia="zh-CN" w:bidi="zh-CN"/>
      </w:rPr>
    </w:lvl>
    <w:lvl w:ilvl="2">
      <w:numFmt w:val="bullet"/>
      <w:lvlText w:val="•"/>
      <w:lvlJc w:val="left"/>
      <w:pPr>
        <w:ind w:left="2316" w:hanging="459"/>
      </w:pPr>
      <w:rPr>
        <w:rFonts w:hint="default"/>
        <w:lang w:val="zh-CN" w:eastAsia="zh-CN" w:bidi="zh-CN"/>
      </w:rPr>
    </w:lvl>
    <w:lvl w:ilvl="3">
      <w:numFmt w:val="bullet"/>
      <w:lvlText w:val="•"/>
      <w:lvlJc w:val="left"/>
      <w:pPr>
        <w:ind w:left="3185" w:hanging="459"/>
      </w:pPr>
      <w:rPr>
        <w:rFonts w:hint="default"/>
        <w:lang w:val="zh-CN" w:eastAsia="zh-CN" w:bidi="zh-CN"/>
      </w:rPr>
    </w:lvl>
    <w:lvl w:ilvl="4">
      <w:numFmt w:val="bullet"/>
      <w:lvlText w:val="•"/>
      <w:lvlJc w:val="left"/>
      <w:pPr>
        <w:ind w:left="4053" w:hanging="459"/>
      </w:pPr>
      <w:rPr>
        <w:rFonts w:hint="default"/>
        <w:lang w:val="zh-CN" w:eastAsia="zh-CN" w:bidi="zh-CN"/>
      </w:rPr>
    </w:lvl>
    <w:lvl w:ilvl="5">
      <w:numFmt w:val="bullet"/>
      <w:lvlText w:val="•"/>
      <w:lvlJc w:val="left"/>
      <w:pPr>
        <w:ind w:left="4922" w:hanging="459"/>
      </w:pPr>
      <w:rPr>
        <w:rFonts w:hint="default"/>
        <w:lang w:val="zh-CN" w:eastAsia="zh-CN" w:bidi="zh-CN"/>
      </w:rPr>
    </w:lvl>
    <w:lvl w:ilvl="6">
      <w:numFmt w:val="bullet"/>
      <w:lvlText w:val="•"/>
      <w:lvlJc w:val="left"/>
      <w:pPr>
        <w:ind w:left="5790" w:hanging="459"/>
      </w:pPr>
      <w:rPr>
        <w:rFonts w:hint="default"/>
        <w:lang w:val="zh-CN" w:eastAsia="zh-CN" w:bidi="zh-CN"/>
      </w:rPr>
    </w:lvl>
    <w:lvl w:ilvl="7">
      <w:numFmt w:val="bullet"/>
      <w:lvlText w:val="•"/>
      <w:lvlJc w:val="left"/>
      <w:pPr>
        <w:ind w:left="6659" w:hanging="459"/>
      </w:pPr>
      <w:rPr>
        <w:rFonts w:hint="default"/>
        <w:lang w:val="zh-CN" w:eastAsia="zh-CN" w:bidi="zh-CN"/>
      </w:rPr>
    </w:lvl>
    <w:lvl w:ilvl="8">
      <w:numFmt w:val="bullet"/>
      <w:lvlText w:val="•"/>
      <w:lvlJc w:val="left"/>
      <w:pPr>
        <w:ind w:left="7527" w:hanging="459"/>
      </w:pPr>
      <w:rPr>
        <w:rFonts w:hint="default"/>
        <w:lang w:val="zh-CN" w:eastAsia="zh-CN" w:bidi="zh-CN"/>
      </w:rPr>
    </w:lvl>
  </w:abstractNum>
  <w:abstractNum w:abstractNumId="7">
    <w:nsid w:val="2A8F537B"/>
    <w:multiLevelType w:val="multilevel"/>
    <w:tmpl w:val="2A8F537B"/>
    <w:lvl w:ilvl="0">
      <w:start w:val="3"/>
      <w:numFmt w:val="decimal"/>
      <w:lvlText w:val="%1"/>
      <w:lvlJc w:val="left"/>
      <w:pPr>
        <w:ind w:left="970" w:hanging="211"/>
      </w:pPr>
      <w:rPr>
        <w:rFonts w:ascii="宋体" w:eastAsia="宋体" w:hAnsi="宋体" w:cs="宋体" w:hint="default"/>
        <w:spacing w:val="-2"/>
        <w:w w:val="100"/>
        <w:sz w:val="21"/>
        <w:szCs w:val="21"/>
        <w:lang w:val="zh-CN" w:eastAsia="zh-CN" w:bidi="zh-CN"/>
      </w:rPr>
    </w:lvl>
    <w:lvl w:ilvl="1">
      <w:start w:val="1"/>
      <w:numFmt w:val="decimal"/>
      <w:lvlText w:val="%1.%2"/>
      <w:lvlJc w:val="left"/>
      <w:pPr>
        <w:ind w:left="1180" w:hanging="421"/>
      </w:pPr>
      <w:rPr>
        <w:rFonts w:ascii="宋体" w:eastAsia="宋体" w:hAnsi="宋体" w:cs="宋体" w:hint="default"/>
        <w:spacing w:val="-2"/>
        <w:w w:val="100"/>
        <w:sz w:val="21"/>
        <w:szCs w:val="21"/>
        <w:lang w:val="zh-CN" w:eastAsia="zh-CN" w:bidi="zh-CN"/>
      </w:rPr>
    </w:lvl>
    <w:lvl w:ilvl="2">
      <w:start w:val="1"/>
      <w:numFmt w:val="decimal"/>
      <w:lvlText w:val="%1.%2.%3"/>
      <w:lvlJc w:val="left"/>
      <w:pPr>
        <w:ind w:left="1390" w:hanging="631"/>
      </w:pPr>
      <w:rPr>
        <w:rFonts w:ascii="宋体" w:eastAsia="宋体" w:hAnsi="宋体" w:cs="宋体" w:hint="default"/>
        <w:spacing w:val="-2"/>
        <w:w w:val="100"/>
        <w:sz w:val="21"/>
        <w:szCs w:val="21"/>
        <w:lang w:val="zh-CN" w:eastAsia="zh-CN" w:bidi="zh-CN"/>
      </w:rPr>
    </w:lvl>
    <w:lvl w:ilvl="3">
      <w:numFmt w:val="bullet"/>
      <w:lvlText w:val="•"/>
      <w:lvlJc w:val="left"/>
      <w:pPr>
        <w:ind w:left="2383" w:hanging="631"/>
      </w:pPr>
      <w:rPr>
        <w:rFonts w:hint="default"/>
        <w:lang w:val="zh-CN" w:eastAsia="zh-CN" w:bidi="zh-CN"/>
      </w:rPr>
    </w:lvl>
    <w:lvl w:ilvl="4">
      <w:numFmt w:val="bullet"/>
      <w:lvlText w:val="•"/>
      <w:lvlJc w:val="left"/>
      <w:pPr>
        <w:ind w:left="3366" w:hanging="631"/>
      </w:pPr>
      <w:rPr>
        <w:rFonts w:hint="default"/>
        <w:lang w:val="zh-CN" w:eastAsia="zh-CN" w:bidi="zh-CN"/>
      </w:rPr>
    </w:lvl>
    <w:lvl w:ilvl="5">
      <w:numFmt w:val="bullet"/>
      <w:lvlText w:val="•"/>
      <w:lvlJc w:val="left"/>
      <w:pPr>
        <w:ind w:left="4349" w:hanging="631"/>
      </w:pPr>
      <w:rPr>
        <w:rFonts w:hint="default"/>
        <w:lang w:val="zh-CN" w:eastAsia="zh-CN" w:bidi="zh-CN"/>
      </w:rPr>
    </w:lvl>
    <w:lvl w:ilvl="6">
      <w:numFmt w:val="bullet"/>
      <w:lvlText w:val="•"/>
      <w:lvlJc w:val="left"/>
      <w:pPr>
        <w:ind w:left="5332" w:hanging="631"/>
      </w:pPr>
      <w:rPr>
        <w:rFonts w:hint="default"/>
        <w:lang w:val="zh-CN" w:eastAsia="zh-CN" w:bidi="zh-CN"/>
      </w:rPr>
    </w:lvl>
    <w:lvl w:ilvl="7">
      <w:numFmt w:val="bullet"/>
      <w:lvlText w:val="•"/>
      <w:lvlJc w:val="left"/>
      <w:pPr>
        <w:ind w:left="6315" w:hanging="631"/>
      </w:pPr>
      <w:rPr>
        <w:rFonts w:hint="default"/>
        <w:lang w:val="zh-CN" w:eastAsia="zh-CN" w:bidi="zh-CN"/>
      </w:rPr>
    </w:lvl>
    <w:lvl w:ilvl="8">
      <w:numFmt w:val="bullet"/>
      <w:lvlText w:val="•"/>
      <w:lvlJc w:val="left"/>
      <w:pPr>
        <w:ind w:left="7298" w:hanging="631"/>
      </w:pPr>
      <w:rPr>
        <w:rFonts w:hint="default"/>
        <w:lang w:val="zh-CN" w:eastAsia="zh-CN" w:bidi="zh-CN"/>
      </w:rPr>
    </w:lvl>
  </w:abstractNum>
  <w:abstractNum w:abstractNumId="8">
    <w:nsid w:val="38A853B8"/>
    <w:multiLevelType w:val="multilevel"/>
    <w:tmpl w:val="38A853B8"/>
    <w:lvl w:ilvl="0">
      <w:start w:val="1"/>
      <w:numFmt w:val="decimal"/>
      <w:lvlText w:val="2.%1"/>
      <w:lvlJc w:val="left"/>
      <w:pPr>
        <w:ind w:left="933" w:hanging="213"/>
      </w:pPr>
      <w:rPr>
        <w:rFonts w:asciiTheme="minorHAnsi" w:hAnsiTheme="minorHAnsi" w:cs="Times New Roman" w:hint="default"/>
        <w:b/>
        <w:bCs/>
        <w:caps w:val="0"/>
        <w:strike w:val="0"/>
        <w:dstrike w:val="0"/>
        <w:vanish w:val="0"/>
        <w:spacing w:val="1"/>
        <w:w w:val="99"/>
        <w:sz w:val="19"/>
        <w:szCs w:val="19"/>
        <w:vertAlign w:val="baseline"/>
        <w:lang w:val="zh-CN" w:eastAsia="zh-CN" w:bidi="zh-CN"/>
      </w:rPr>
    </w:lvl>
    <w:lvl w:ilvl="1">
      <w:start w:val="1"/>
      <w:numFmt w:val="decimal"/>
      <w:lvlText w:val="%2"/>
      <w:lvlJc w:val="left"/>
      <w:pPr>
        <w:ind w:left="945" w:hanging="211"/>
      </w:pPr>
      <w:rPr>
        <w:rFonts w:ascii="宋体" w:eastAsia="宋体" w:hAnsi="宋体" w:cs="宋体" w:hint="default"/>
        <w:spacing w:val="-32"/>
        <w:w w:val="100"/>
        <w:sz w:val="21"/>
        <w:szCs w:val="21"/>
        <w:lang w:val="zh-CN" w:eastAsia="zh-CN" w:bidi="zh-CN"/>
      </w:rPr>
    </w:lvl>
    <w:lvl w:ilvl="2">
      <w:start w:val="1"/>
      <w:numFmt w:val="decimal"/>
      <w:lvlText w:val="%2.%3"/>
      <w:lvlJc w:val="left"/>
      <w:pPr>
        <w:ind w:left="945" w:hanging="421"/>
      </w:pPr>
      <w:rPr>
        <w:rFonts w:ascii="宋体" w:eastAsia="宋体" w:hAnsi="宋体" w:cs="宋体" w:hint="default"/>
        <w:spacing w:val="-94"/>
        <w:w w:val="100"/>
        <w:sz w:val="21"/>
        <w:szCs w:val="21"/>
        <w:lang w:val="zh-CN" w:eastAsia="zh-CN" w:bidi="zh-CN"/>
      </w:rPr>
    </w:lvl>
    <w:lvl w:ilvl="3">
      <w:numFmt w:val="bullet"/>
      <w:lvlText w:val="•"/>
      <w:lvlJc w:val="left"/>
      <w:pPr>
        <w:ind w:left="2928" w:hanging="421"/>
      </w:pPr>
      <w:rPr>
        <w:rFonts w:hint="default"/>
        <w:lang w:val="zh-CN" w:eastAsia="zh-CN" w:bidi="zh-CN"/>
      </w:rPr>
    </w:lvl>
    <w:lvl w:ilvl="4">
      <w:numFmt w:val="bullet"/>
      <w:lvlText w:val="•"/>
      <w:lvlJc w:val="left"/>
      <w:pPr>
        <w:ind w:left="3919" w:hanging="421"/>
      </w:pPr>
      <w:rPr>
        <w:rFonts w:hint="default"/>
        <w:lang w:val="zh-CN" w:eastAsia="zh-CN" w:bidi="zh-CN"/>
      </w:rPr>
    </w:lvl>
    <w:lvl w:ilvl="5">
      <w:numFmt w:val="bullet"/>
      <w:lvlText w:val="•"/>
      <w:lvlJc w:val="left"/>
      <w:pPr>
        <w:ind w:left="4911" w:hanging="421"/>
      </w:pPr>
      <w:rPr>
        <w:rFonts w:hint="default"/>
        <w:lang w:val="zh-CN" w:eastAsia="zh-CN" w:bidi="zh-CN"/>
      </w:rPr>
    </w:lvl>
    <w:lvl w:ilvl="6">
      <w:numFmt w:val="bullet"/>
      <w:lvlText w:val="•"/>
      <w:lvlJc w:val="left"/>
      <w:pPr>
        <w:ind w:left="5903" w:hanging="421"/>
      </w:pPr>
      <w:rPr>
        <w:rFonts w:hint="default"/>
        <w:lang w:val="zh-CN" w:eastAsia="zh-CN" w:bidi="zh-CN"/>
      </w:rPr>
    </w:lvl>
    <w:lvl w:ilvl="7">
      <w:numFmt w:val="bullet"/>
      <w:lvlText w:val="•"/>
      <w:lvlJc w:val="left"/>
      <w:pPr>
        <w:ind w:left="6894" w:hanging="421"/>
      </w:pPr>
      <w:rPr>
        <w:rFonts w:hint="default"/>
        <w:lang w:val="zh-CN" w:eastAsia="zh-CN" w:bidi="zh-CN"/>
      </w:rPr>
    </w:lvl>
    <w:lvl w:ilvl="8">
      <w:numFmt w:val="bullet"/>
      <w:lvlText w:val="•"/>
      <w:lvlJc w:val="left"/>
      <w:pPr>
        <w:ind w:left="7886" w:hanging="421"/>
      </w:pPr>
      <w:rPr>
        <w:rFonts w:hint="default"/>
        <w:lang w:val="zh-CN" w:eastAsia="zh-CN" w:bidi="zh-CN"/>
      </w:rPr>
    </w:lvl>
  </w:abstractNum>
  <w:abstractNum w:abstractNumId="9">
    <w:nsid w:val="50800435"/>
    <w:multiLevelType w:val="multilevel"/>
    <w:tmpl w:val="50800435"/>
    <w:lvl w:ilvl="0">
      <w:start w:val="1"/>
      <w:numFmt w:val="decimal"/>
      <w:lvlText w:val="4.1.%1"/>
      <w:lvlJc w:val="left"/>
      <w:pPr>
        <w:ind w:left="1548" w:hanging="420"/>
      </w:pPr>
      <w:rPr>
        <w:rFonts w:asciiTheme="minorHAnsi" w:hAnsiTheme="minorHAnsi" w:cs="Times New Roman" w:hint="default"/>
        <w:caps w:val="0"/>
        <w:strike w:val="0"/>
        <w:dstrike w:val="0"/>
        <w:vanish w:val="0"/>
        <w:vertAlign w:val="baseline"/>
      </w:rPr>
    </w:lvl>
    <w:lvl w:ilvl="1">
      <w:start w:val="1"/>
      <w:numFmt w:val="lowerLetter"/>
      <w:lvlText w:val="%2)"/>
      <w:lvlJc w:val="left"/>
      <w:pPr>
        <w:ind w:left="1968" w:hanging="420"/>
      </w:pPr>
    </w:lvl>
    <w:lvl w:ilvl="2">
      <w:start w:val="1"/>
      <w:numFmt w:val="lowerRoman"/>
      <w:lvlText w:val="%3."/>
      <w:lvlJc w:val="right"/>
      <w:pPr>
        <w:ind w:left="2388" w:hanging="420"/>
      </w:pPr>
    </w:lvl>
    <w:lvl w:ilvl="3">
      <w:start w:val="1"/>
      <w:numFmt w:val="decimal"/>
      <w:lvlText w:val="%4."/>
      <w:lvlJc w:val="left"/>
      <w:pPr>
        <w:ind w:left="2808" w:hanging="420"/>
      </w:pPr>
    </w:lvl>
    <w:lvl w:ilvl="4">
      <w:start w:val="1"/>
      <w:numFmt w:val="lowerLetter"/>
      <w:lvlText w:val="%5)"/>
      <w:lvlJc w:val="left"/>
      <w:pPr>
        <w:ind w:left="3228" w:hanging="420"/>
      </w:pPr>
    </w:lvl>
    <w:lvl w:ilvl="5">
      <w:start w:val="1"/>
      <w:numFmt w:val="lowerRoman"/>
      <w:lvlText w:val="%6."/>
      <w:lvlJc w:val="right"/>
      <w:pPr>
        <w:ind w:left="3648" w:hanging="420"/>
      </w:pPr>
    </w:lvl>
    <w:lvl w:ilvl="6">
      <w:start w:val="1"/>
      <w:numFmt w:val="decimal"/>
      <w:lvlText w:val="%7."/>
      <w:lvlJc w:val="left"/>
      <w:pPr>
        <w:ind w:left="4068" w:hanging="420"/>
      </w:pPr>
    </w:lvl>
    <w:lvl w:ilvl="7">
      <w:start w:val="1"/>
      <w:numFmt w:val="lowerLetter"/>
      <w:lvlText w:val="%8)"/>
      <w:lvlJc w:val="left"/>
      <w:pPr>
        <w:ind w:left="4488" w:hanging="420"/>
      </w:pPr>
    </w:lvl>
    <w:lvl w:ilvl="8">
      <w:start w:val="1"/>
      <w:numFmt w:val="lowerRoman"/>
      <w:lvlText w:val="%9."/>
      <w:lvlJc w:val="right"/>
      <w:pPr>
        <w:ind w:left="4908" w:hanging="420"/>
      </w:pPr>
    </w:lvl>
  </w:abstractNum>
  <w:abstractNum w:abstractNumId="10">
    <w:nsid w:val="59ADCABA"/>
    <w:multiLevelType w:val="multilevel"/>
    <w:tmpl w:val="59ADCABA"/>
    <w:lvl w:ilvl="0">
      <w:start w:val="11"/>
      <w:numFmt w:val="decimal"/>
      <w:lvlText w:val="%1"/>
      <w:lvlJc w:val="left"/>
      <w:pPr>
        <w:ind w:left="493" w:hanging="378"/>
      </w:pPr>
      <w:rPr>
        <w:rFonts w:ascii="Microsoft JhengHei" w:eastAsia="Microsoft JhengHei" w:hAnsi="Microsoft JhengHei" w:cs="Microsoft JhengHei" w:hint="default"/>
        <w:b/>
        <w:bCs/>
        <w:spacing w:val="0"/>
        <w:w w:val="108"/>
        <w:sz w:val="21"/>
        <w:szCs w:val="21"/>
        <w:lang w:val="zh-CN" w:eastAsia="zh-CN" w:bidi="zh-CN"/>
      </w:rPr>
    </w:lvl>
    <w:lvl w:ilvl="1">
      <w:numFmt w:val="bullet"/>
      <w:lvlText w:val="•"/>
      <w:lvlJc w:val="left"/>
      <w:pPr>
        <w:ind w:left="1376" w:hanging="378"/>
      </w:pPr>
      <w:rPr>
        <w:rFonts w:hint="default"/>
        <w:lang w:val="zh-CN" w:eastAsia="zh-CN" w:bidi="zh-CN"/>
      </w:rPr>
    </w:lvl>
    <w:lvl w:ilvl="2">
      <w:numFmt w:val="bullet"/>
      <w:lvlText w:val="•"/>
      <w:lvlJc w:val="left"/>
      <w:pPr>
        <w:ind w:left="2252" w:hanging="378"/>
      </w:pPr>
      <w:rPr>
        <w:rFonts w:hint="default"/>
        <w:lang w:val="zh-CN" w:eastAsia="zh-CN" w:bidi="zh-CN"/>
      </w:rPr>
    </w:lvl>
    <w:lvl w:ilvl="3">
      <w:numFmt w:val="bullet"/>
      <w:lvlText w:val="•"/>
      <w:lvlJc w:val="left"/>
      <w:pPr>
        <w:ind w:left="3129" w:hanging="378"/>
      </w:pPr>
      <w:rPr>
        <w:rFonts w:hint="default"/>
        <w:lang w:val="zh-CN" w:eastAsia="zh-CN" w:bidi="zh-CN"/>
      </w:rPr>
    </w:lvl>
    <w:lvl w:ilvl="4">
      <w:numFmt w:val="bullet"/>
      <w:lvlText w:val="•"/>
      <w:lvlJc w:val="left"/>
      <w:pPr>
        <w:ind w:left="4005" w:hanging="378"/>
      </w:pPr>
      <w:rPr>
        <w:rFonts w:hint="default"/>
        <w:lang w:val="zh-CN" w:eastAsia="zh-CN" w:bidi="zh-CN"/>
      </w:rPr>
    </w:lvl>
    <w:lvl w:ilvl="5">
      <w:numFmt w:val="bullet"/>
      <w:lvlText w:val="•"/>
      <w:lvlJc w:val="left"/>
      <w:pPr>
        <w:ind w:left="4882" w:hanging="378"/>
      </w:pPr>
      <w:rPr>
        <w:rFonts w:hint="default"/>
        <w:lang w:val="zh-CN" w:eastAsia="zh-CN" w:bidi="zh-CN"/>
      </w:rPr>
    </w:lvl>
    <w:lvl w:ilvl="6">
      <w:numFmt w:val="bullet"/>
      <w:lvlText w:val="•"/>
      <w:lvlJc w:val="left"/>
      <w:pPr>
        <w:ind w:left="5758" w:hanging="378"/>
      </w:pPr>
      <w:rPr>
        <w:rFonts w:hint="default"/>
        <w:lang w:val="zh-CN" w:eastAsia="zh-CN" w:bidi="zh-CN"/>
      </w:rPr>
    </w:lvl>
    <w:lvl w:ilvl="7">
      <w:numFmt w:val="bullet"/>
      <w:lvlText w:val="•"/>
      <w:lvlJc w:val="left"/>
      <w:pPr>
        <w:ind w:left="6635" w:hanging="378"/>
      </w:pPr>
      <w:rPr>
        <w:rFonts w:hint="default"/>
        <w:lang w:val="zh-CN" w:eastAsia="zh-CN" w:bidi="zh-CN"/>
      </w:rPr>
    </w:lvl>
    <w:lvl w:ilvl="8">
      <w:numFmt w:val="bullet"/>
      <w:lvlText w:val="•"/>
      <w:lvlJc w:val="left"/>
      <w:pPr>
        <w:ind w:left="7511" w:hanging="378"/>
      </w:pPr>
      <w:rPr>
        <w:rFonts w:hint="default"/>
        <w:lang w:val="zh-CN" w:eastAsia="zh-CN" w:bidi="zh-CN"/>
      </w:rPr>
    </w:lvl>
  </w:abstractNum>
  <w:abstractNum w:abstractNumId="11">
    <w:nsid w:val="5A241D34"/>
    <w:multiLevelType w:val="multilevel"/>
    <w:tmpl w:val="5A241D34"/>
    <w:lvl w:ilvl="0">
      <w:start w:val="1"/>
      <w:numFmt w:val="decimal"/>
      <w:lvlText w:val="%1"/>
      <w:lvlJc w:val="left"/>
      <w:pPr>
        <w:ind w:left="918" w:hanging="159"/>
      </w:pPr>
      <w:rPr>
        <w:rFonts w:ascii="宋体" w:eastAsia="宋体" w:hAnsi="宋体" w:cs="宋体" w:hint="default"/>
        <w:w w:val="100"/>
        <w:sz w:val="21"/>
        <w:szCs w:val="21"/>
        <w:lang w:val="zh-CN" w:eastAsia="zh-CN" w:bidi="zh-CN"/>
      </w:rPr>
    </w:lvl>
    <w:lvl w:ilvl="1">
      <w:start w:val="1"/>
      <w:numFmt w:val="decimal"/>
      <w:lvlText w:val="%1.%2"/>
      <w:lvlJc w:val="left"/>
      <w:pPr>
        <w:ind w:left="340" w:hanging="369"/>
      </w:pPr>
      <w:rPr>
        <w:rFonts w:hint="default"/>
        <w:w w:val="100"/>
        <w:lang w:val="zh-CN" w:eastAsia="zh-CN" w:bidi="zh-CN"/>
      </w:rPr>
    </w:lvl>
    <w:lvl w:ilvl="2">
      <w:start w:val="1"/>
      <w:numFmt w:val="decimal"/>
      <w:lvlText w:val="%1.%2.%3"/>
      <w:lvlJc w:val="left"/>
      <w:pPr>
        <w:ind w:left="340" w:hanging="369"/>
      </w:pPr>
      <w:rPr>
        <w:rFonts w:hint="default"/>
        <w:spacing w:val="-100"/>
        <w:w w:val="95"/>
        <w:lang w:val="zh-CN" w:eastAsia="zh-CN" w:bidi="zh-CN"/>
      </w:rPr>
    </w:lvl>
    <w:lvl w:ilvl="3">
      <w:numFmt w:val="bullet"/>
      <w:lvlText w:val="•"/>
      <w:lvlJc w:val="left"/>
      <w:pPr>
        <w:ind w:left="1180" w:hanging="369"/>
      </w:pPr>
      <w:rPr>
        <w:rFonts w:hint="default"/>
        <w:lang w:val="zh-CN" w:eastAsia="zh-CN" w:bidi="zh-CN"/>
      </w:rPr>
    </w:lvl>
    <w:lvl w:ilvl="4">
      <w:numFmt w:val="bullet"/>
      <w:lvlText w:val="•"/>
      <w:lvlJc w:val="left"/>
      <w:pPr>
        <w:ind w:left="2334" w:hanging="369"/>
      </w:pPr>
      <w:rPr>
        <w:rFonts w:hint="default"/>
        <w:lang w:val="zh-CN" w:eastAsia="zh-CN" w:bidi="zh-CN"/>
      </w:rPr>
    </w:lvl>
    <w:lvl w:ilvl="5">
      <w:numFmt w:val="bullet"/>
      <w:lvlText w:val="•"/>
      <w:lvlJc w:val="left"/>
      <w:pPr>
        <w:ind w:left="3489" w:hanging="369"/>
      </w:pPr>
      <w:rPr>
        <w:rFonts w:hint="default"/>
        <w:lang w:val="zh-CN" w:eastAsia="zh-CN" w:bidi="zh-CN"/>
      </w:rPr>
    </w:lvl>
    <w:lvl w:ilvl="6">
      <w:numFmt w:val="bullet"/>
      <w:lvlText w:val="•"/>
      <w:lvlJc w:val="left"/>
      <w:pPr>
        <w:ind w:left="4644" w:hanging="369"/>
      </w:pPr>
      <w:rPr>
        <w:rFonts w:hint="default"/>
        <w:lang w:val="zh-CN" w:eastAsia="zh-CN" w:bidi="zh-CN"/>
      </w:rPr>
    </w:lvl>
    <w:lvl w:ilvl="7">
      <w:numFmt w:val="bullet"/>
      <w:lvlText w:val="•"/>
      <w:lvlJc w:val="left"/>
      <w:pPr>
        <w:ind w:left="5799" w:hanging="369"/>
      </w:pPr>
      <w:rPr>
        <w:rFonts w:hint="default"/>
        <w:lang w:val="zh-CN" w:eastAsia="zh-CN" w:bidi="zh-CN"/>
      </w:rPr>
    </w:lvl>
    <w:lvl w:ilvl="8">
      <w:numFmt w:val="bullet"/>
      <w:lvlText w:val="•"/>
      <w:lvlJc w:val="left"/>
      <w:pPr>
        <w:ind w:left="6954" w:hanging="369"/>
      </w:pPr>
      <w:rPr>
        <w:rFonts w:hint="default"/>
        <w:lang w:val="zh-CN" w:eastAsia="zh-CN" w:bidi="zh-CN"/>
      </w:rPr>
    </w:lvl>
  </w:abstractNum>
  <w:abstractNum w:abstractNumId="12">
    <w:nsid w:val="72183CF9"/>
    <w:multiLevelType w:val="multilevel"/>
    <w:tmpl w:val="72183CF9"/>
    <w:lvl w:ilvl="0">
      <w:start w:val="1"/>
      <w:numFmt w:val="decimal"/>
      <w:lvlText w:val="%1."/>
      <w:lvlJc w:val="left"/>
      <w:pPr>
        <w:ind w:left="327" w:hanging="213"/>
      </w:pPr>
      <w:rPr>
        <w:rFonts w:ascii="宋体" w:eastAsia="宋体" w:hAnsi="宋体" w:cs="宋体" w:hint="default"/>
        <w:b/>
        <w:bCs/>
        <w:spacing w:val="1"/>
        <w:w w:val="99"/>
        <w:sz w:val="19"/>
        <w:szCs w:val="19"/>
        <w:lang w:val="zh-CN" w:eastAsia="zh-CN" w:bidi="zh-CN"/>
      </w:rPr>
    </w:lvl>
    <w:lvl w:ilvl="1">
      <w:start w:val="1"/>
      <w:numFmt w:val="decimal"/>
      <w:lvlText w:val="%1.%2"/>
      <w:lvlJc w:val="left"/>
      <w:pPr>
        <w:ind w:left="536" w:hanging="421"/>
      </w:pPr>
      <w:rPr>
        <w:rFonts w:ascii="宋体" w:eastAsia="宋体" w:hAnsi="宋体" w:cs="宋体" w:hint="default"/>
        <w:spacing w:val="-52"/>
        <w:w w:val="100"/>
        <w:sz w:val="21"/>
        <w:szCs w:val="21"/>
        <w:lang w:val="zh-CN" w:eastAsia="zh-CN" w:bidi="zh-CN"/>
      </w:rPr>
    </w:lvl>
    <w:lvl w:ilvl="2">
      <w:numFmt w:val="bullet"/>
      <w:lvlText w:val="•"/>
      <w:lvlJc w:val="left"/>
      <w:pPr>
        <w:ind w:left="1509" w:hanging="421"/>
      </w:pPr>
      <w:rPr>
        <w:rFonts w:hint="default"/>
        <w:lang w:val="zh-CN" w:eastAsia="zh-CN" w:bidi="zh-CN"/>
      </w:rPr>
    </w:lvl>
    <w:lvl w:ilvl="3">
      <w:numFmt w:val="bullet"/>
      <w:lvlText w:val="•"/>
      <w:lvlJc w:val="left"/>
      <w:pPr>
        <w:ind w:left="2478" w:hanging="421"/>
      </w:pPr>
      <w:rPr>
        <w:rFonts w:hint="default"/>
        <w:lang w:val="zh-CN" w:eastAsia="zh-CN" w:bidi="zh-CN"/>
      </w:rPr>
    </w:lvl>
    <w:lvl w:ilvl="4">
      <w:numFmt w:val="bullet"/>
      <w:lvlText w:val="•"/>
      <w:lvlJc w:val="left"/>
      <w:pPr>
        <w:ind w:left="3448" w:hanging="421"/>
      </w:pPr>
      <w:rPr>
        <w:rFonts w:hint="default"/>
        <w:lang w:val="zh-CN" w:eastAsia="zh-CN" w:bidi="zh-CN"/>
      </w:rPr>
    </w:lvl>
    <w:lvl w:ilvl="5">
      <w:numFmt w:val="bullet"/>
      <w:lvlText w:val="•"/>
      <w:lvlJc w:val="left"/>
      <w:pPr>
        <w:ind w:left="4417" w:hanging="421"/>
      </w:pPr>
      <w:rPr>
        <w:rFonts w:hint="default"/>
        <w:lang w:val="zh-CN" w:eastAsia="zh-CN" w:bidi="zh-CN"/>
      </w:rPr>
    </w:lvl>
    <w:lvl w:ilvl="6">
      <w:numFmt w:val="bullet"/>
      <w:lvlText w:val="•"/>
      <w:lvlJc w:val="left"/>
      <w:pPr>
        <w:ind w:left="5386" w:hanging="421"/>
      </w:pPr>
      <w:rPr>
        <w:rFonts w:hint="default"/>
        <w:lang w:val="zh-CN" w:eastAsia="zh-CN" w:bidi="zh-CN"/>
      </w:rPr>
    </w:lvl>
    <w:lvl w:ilvl="7">
      <w:numFmt w:val="bullet"/>
      <w:lvlText w:val="•"/>
      <w:lvlJc w:val="left"/>
      <w:pPr>
        <w:ind w:left="6356" w:hanging="421"/>
      </w:pPr>
      <w:rPr>
        <w:rFonts w:hint="default"/>
        <w:lang w:val="zh-CN" w:eastAsia="zh-CN" w:bidi="zh-CN"/>
      </w:rPr>
    </w:lvl>
    <w:lvl w:ilvl="8">
      <w:numFmt w:val="bullet"/>
      <w:lvlText w:val="•"/>
      <w:lvlJc w:val="left"/>
      <w:pPr>
        <w:ind w:left="7325" w:hanging="421"/>
      </w:pPr>
      <w:rPr>
        <w:rFonts w:hint="default"/>
        <w:lang w:val="zh-CN" w:eastAsia="zh-CN" w:bidi="zh-CN"/>
      </w:rPr>
    </w:lvl>
  </w:abstractNum>
  <w:abstractNum w:abstractNumId="13">
    <w:nsid w:val="79E63EEE"/>
    <w:multiLevelType w:val="multilevel"/>
    <w:tmpl w:val="79E63EEE"/>
    <w:lvl w:ilvl="0">
      <w:start w:val="1"/>
      <w:numFmt w:val="decimal"/>
      <w:lvlText w:val="(%1)"/>
      <w:lvlJc w:val="left"/>
      <w:pPr>
        <w:ind w:left="978" w:hanging="420"/>
      </w:pPr>
      <w:rPr>
        <w:rFonts w:cs="Times New Roman" w:hint="eastAsia"/>
      </w:rPr>
    </w:lvl>
    <w:lvl w:ilvl="1">
      <w:start w:val="1"/>
      <w:numFmt w:val="lowerLetter"/>
      <w:lvlText w:val="%2)"/>
      <w:lvlJc w:val="left"/>
      <w:pPr>
        <w:ind w:left="1398" w:hanging="420"/>
      </w:pPr>
    </w:lvl>
    <w:lvl w:ilvl="2">
      <w:start w:val="1"/>
      <w:numFmt w:val="lowerRoman"/>
      <w:lvlText w:val="%3."/>
      <w:lvlJc w:val="right"/>
      <w:pPr>
        <w:ind w:left="1818" w:hanging="420"/>
      </w:pPr>
    </w:lvl>
    <w:lvl w:ilvl="3">
      <w:start w:val="1"/>
      <w:numFmt w:val="decimal"/>
      <w:lvlText w:val="%4."/>
      <w:lvlJc w:val="left"/>
      <w:pPr>
        <w:ind w:left="2238" w:hanging="420"/>
      </w:pPr>
    </w:lvl>
    <w:lvl w:ilvl="4">
      <w:start w:val="1"/>
      <w:numFmt w:val="lowerLetter"/>
      <w:lvlText w:val="%5)"/>
      <w:lvlJc w:val="left"/>
      <w:pPr>
        <w:ind w:left="2658" w:hanging="420"/>
      </w:pPr>
    </w:lvl>
    <w:lvl w:ilvl="5">
      <w:start w:val="1"/>
      <w:numFmt w:val="lowerRoman"/>
      <w:lvlText w:val="%6."/>
      <w:lvlJc w:val="right"/>
      <w:pPr>
        <w:ind w:left="3078" w:hanging="420"/>
      </w:pPr>
    </w:lvl>
    <w:lvl w:ilvl="6">
      <w:start w:val="1"/>
      <w:numFmt w:val="decimal"/>
      <w:lvlText w:val="%7."/>
      <w:lvlJc w:val="left"/>
      <w:pPr>
        <w:ind w:left="3498" w:hanging="420"/>
      </w:pPr>
    </w:lvl>
    <w:lvl w:ilvl="7">
      <w:start w:val="1"/>
      <w:numFmt w:val="lowerLetter"/>
      <w:lvlText w:val="%8)"/>
      <w:lvlJc w:val="left"/>
      <w:pPr>
        <w:ind w:left="3918" w:hanging="420"/>
      </w:pPr>
    </w:lvl>
    <w:lvl w:ilvl="8">
      <w:start w:val="1"/>
      <w:numFmt w:val="lowerRoman"/>
      <w:lvlText w:val="%9."/>
      <w:lvlJc w:val="right"/>
      <w:pPr>
        <w:ind w:left="4338" w:hanging="420"/>
      </w:pPr>
    </w:lvl>
  </w:abstractNum>
  <w:num w:numId="1">
    <w:abstractNumId w:val="3"/>
  </w:num>
  <w:num w:numId="2">
    <w:abstractNumId w:val="2"/>
  </w:num>
  <w:num w:numId="3">
    <w:abstractNumId w:val="10"/>
  </w:num>
  <w:num w:numId="4">
    <w:abstractNumId w:val="1"/>
  </w:num>
  <w:num w:numId="5">
    <w:abstractNumId w:val="5"/>
  </w:num>
  <w:num w:numId="6">
    <w:abstractNumId w:val="4"/>
  </w:num>
  <w:num w:numId="7">
    <w:abstractNumId w:val="6"/>
  </w:num>
  <w:num w:numId="8">
    <w:abstractNumId w:val="13"/>
  </w:num>
  <w:num w:numId="9">
    <w:abstractNumId w:val="12"/>
  </w:num>
  <w:num w:numId="10">
    <w:abstractNumId w:val="0"/>
  </w:num>
  <w:num w:numId="11">
    <w:abstractNumId w:val="8"/>
  </w:num>
  <w:num w:numId="12">
    <w:abstractNumId w:val="7"/>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6" fillcolor="white">
      <v:fill color="white"/>
    </o:shapedefaults>
    <o:shapelayout v:ext="edit">
      <o:idmap v:ext="edit" data="4"/>
    </o:shapelayout>
  </w:hdrShapeDefaults>
  <w:footnotePr>
    <w:footnote w:id="-1"/>
    <w:footnote w:id="0"/>
  </w:footnotePr>
  <w:endnotePr>
    <w:endnote w:id="-1"/>
    <w:endnote w:id="0"/>
  </w:endnotePr>
  <w:compat>
    <w:ulTrailSpace/>
    <w:useFELayout/>
  </w:compat>
  <w:rsids>
    <w:rsidRoot w:val="00941654"/>
    <w:rsid w:val="00030189"/>
    <w:rsid w:val="00095DF4"/>
    <w:rsid w:val="000A30CF"/>
    <w:rsid w:val="000C715B"/>
    <w:rsid w:val="0018333A"/>
    <w:rsid w:val="001D41E6"/>
    <w:rsid w:val="002601E5"/>
    <w:rsid w:val="002D5627"/>
    <w:rsid w:val="002E256B"/>
    <w:rsid w:val="003345E3"/>
    <w:rsid w:val="00347027"/>
    <w:rsid w:val="00370D6F"/>
    <w:rsid w:val="004216E5"/>
    <w:rsid w:val="004C1C38"/>
    <w:rsid w:val="005140D2"/>
    <w:rsid w:val="00630B3F"/>
    <w:rsid w:val="006B399D"/>
    <w:rsid w:val="00702FC8"/>
    <w:rsid w:val="007804BB"/>
    <w:rsid w:val="00813F35"/>
    <w:rsid w:val="008E27CF"/>
    <w:rsid w:val="00941654"/>
    <w:rsid w:val="009879A8"/>
    <w:rsid w:val="009A6546"/>
    <w:rsid w:val="009B54B7"/>
    <w:rsid w:val="00A226BD"/>
    <w:rsid w:val="00A32EB2"/>
    <w:rsid w:val="00A34F49"/>
    <w:rsid w:val="00C25A8F"/>
    <w:rsid w:val="00C41CF3"/>
    <w:rsid w:val="00CD5FA7"/>
    <w:rsid w:val="00D8750A"/>
    <w:rsid w:val="00F60425"/>
    <w:rsid w:val="39263F2C"/>
    <w:rsid w:val="54165B09"/>
    <w:rsid w:val="613D472A"/>
    <w:rsid w:val="628F1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1" w:unhideWhenUsed="0" w:qFormat="1"/>
    <w:lsdException w:name="toc 2" w:semiHidden="0" w:uiPriority="1" w:unhideWhenUsed="0"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256B"/>
    <w:pPr>
      <w:widowControl w:val="0"/>
      <w:autoSpaceDE w:val="0"/>
      <w:autoSpaceDN w:val="0"/>
    </w:pPr>
    <w:rPr>
      <w:rFonts w:ascii="Arial Unicode MS" w:eastAsia="Arial Unicode MS" w:hAnsi="Arial Unicode MS" w:cs="Arial Unicode MS"/>
      <w:sz w:val="22"/>
      <w:szCs w:val="22"/>
      <w:lang w:bidi="zh-CN"/>
    </w:rPr>
  </w:style>
  <w:style w:type="paragraph" w:styleId="1">
    <w:name w:val="heading 1"/>
    <w:basedOn w:val="a"/>
    <w:next w:val="a"/>
    <w:uiPriority w:val="1"/>
    <w:qFormat/>
    <w:rsid w:val="002E256B"/>
    <w:pPr>
      <w:ind w:left="115"/>
      <w:outlineLvl w:val="0"/>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E256B"/>
    <w:rPr>
      <w:sz w:val="28"/>
      <w:szCs w:val="28"/>
    </w:rPr>
  </w:style>
  <w:style w:type="paragraph" w:styleId="a4">
    <w:name w:val="Balloon Text"/>
    <w:basedOn w:val="a"/>
    <w:link w:val="Char"/>
    <w:qFormat/>
    <w:rsid w:val="002E256B"/>
    <w:rPr>
      <w:sz w:val="18"/>
      <w:szCs w:val="18"/>
    </w:rPr>
  </w:style>
  <w:style w:type="paragraph" w:styleId="a5">
    <w:name w:val="footer"/>
    <w:basedOn w:val="a"/>
    <w:link w:val="Char0"/>
    <w:qFormat/>
    <w:rsid w:val="002E256B"/>
    <w:pPr>
      <w:tabs>
        <w:tab w:val="center" w:pos="4153"/>
        <w:tab w:val="right" w:pos="8306"/>
      </w:tabs>
      <w:snapToGrid w:val="0"/>
    </w:pPr>
    <w:rPr>
      <w:sz w:val="18"/>
      <w:szCs w:val="18"/>
    </w:rPr>
  </w:style>
  <w:style w:type="paragraph" w:styleId="a6">
    <w:name w:val="header"/>
    <w:basedOn w:val="a"/>
    <w:link w:val="Char1"/>
    <w:qFormat/>
    <w:rsid w:val="002E256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rsid w:val="002E256B"/>
    <w:pPr>
      <w:spacing w:line="312" w:lineRule="exact"/>
      <w:ind w:left="115"/>
    </w:pPr>
    <w:rPr>
      <w:rFonts w:ascii="Microsoft JhengHei" w:eastAsia="Microsoft JhengHei" w:hAnsi="Microsoft JhengHei" w:cs="Microsoft JhengHei"/>
      <w:b/>
      <w:bCs/>
      <w:sz w:val="21"/>
      <w:szCs w:val="21"/>
    </w:rPr>
  </w:style>
  <w:style w:type="paragraph" w:styleId="2">
    <w:name w:val="toc 2"/>
    <w:basedOn w:val="a"/>
    <w:next w:val="a"/>
    <w:uiPriority w:val="1"/>
    <w:qFormat/>
    <w:rsid w:val="002E256B"/>
    <w:pPr>
      <w:spacing w:line="312" w:lineRule="exact"/>
      <w:ind w:left="437" w:hanging="352"/>
    </w:pPr>
    <w:rPr>
      <w:sz w:val="21"/>
      <w:szCs w:val="21"/>
    </w:rPr>
  </w:style>
  <w:style w:type="table" w:customStyle="1" w:styleId="TableNormal">
    <w:name w:val="Table Normal"/>
    <w:uiPriority w:val="2"/>
    <w:semiHidden/>
    <w:unhideWhenUsed/>
    <w:qFormat/>
    <w:rsid w:val="002E256B"/>
    <w:tblPr>
      <w:tblCellMar>
        <w:top w:w="0" w:type="dxa"/>
        <w:left w:w="0" w:type="dxa"/>
        <w:bottom w:w="0" w:type="dxa"/>
        <w:right w:w="0" w:type="dxa"/>
      </w:tblCellMar>
    </w:tblPr>
  </w:style>
  <w:style w:type="paragraph" w:styleId="a7">
    <w:name w:val="List Paragraph"/>
    <w:basedOn w:val="a"/>
    <w:uiPriority w:val="1"/>
    <w:qFormat/>
    <w:rsid w:val="002E256B"/>
    <w:pPr>
      <w:ind w:left="340" w:firstLine="420"/>
    </w:pPr>
    <w:rPr>
      <w:rFonts w:ascii="宋体" w:eastAsia="宋体" w:hAnsi="宋体" w:cs="宋体"/>
    </w:rPr>
  </w:style>
  <w:style w:type="paragraph" w:customStyle="1" w:styleId="TableParagraph">
    <w:name w:val="Table Paragraph"/>
    <w:basedOn w:val="a"/>
    <w:uiPriority w:val="1"/>
    <w:qFormat/>
    <w:rsid w:val="002E256B"/>
  </w:style>
  <w:style w:type="character" w:customStyle="1" w:styleId="Char1">
    <w:name w:val="页眉 Char"/>
    <w:basedOn w:val="a0"/>
    <w:link w:val="a6"/>
    <w:qFormat/>
    <w:rsid w:val="002E256B"/>
    <w:rPr>
      <w:rFonts w:ascii="Arial Unicode MS" w:eastAsia="Arial Unicode MS" w:hAnsi="Arial Unicode MS" w:cs="Arial Unicode MS"/>
      <w:sz w:val="18"/>
      <w:szCs w:val="18"/>
      <w:lang w:bidi="zh-CN"/>
    </w:rPr>
  </w:style>
  <w:style w:type="character" w:customStyle="1" w:styleId="Char0">
    <w:name w:val="页脚 Char"/>
    <w:basedOn w:val="a0"/>
    <w:link w:val="a5"/>
    <w:qFormat/>
    <w:rsid w:val="002E256B"/>
    <w:rPr>
      <w:rFonts w:ascii="Arial Unicode MS" w:eastAsia="Arial Unicode MS" w:hAnsi="Arial Unicode MS" w:cs="Arial Unicode MS"/>
      <w:sz w:val="18"/>
      <w:szCs w:val="18"/>
      <w:lang w:bidi="zh-CN"/>
    </w:rPr>
  </w:style>
  <w:style w:type="character" w:customStyle="1" w:styleId="Char">
    <w:name w:val="批注框文本 Char"/>
    <w:basedOn w:val="a0"/>
    <w:link w:val="a4"/>
    <w:qFormat/>
    <w:rsid w:val="002E256B"/>
    <w:rPr>
      <w:rFonts w:ascii="Arial Unicode MS" w:eastAsia="Arial Unicode MS" w:hAnsi="Arial Unicode MS" w:cs="Arial Unicode MS"/>
      <w:sz w:val="18"/>
      <w:szCs w:val="18"/>
      <w:lang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7684</Words>
  <Characters>43802</Characters>
  <Application>Microsoft Office Word</Application>
  <DocSecurity>0</DocSecurity>
  <Lines>365</Lines>
  <Paragraphs>102</Paragraphs>
  <ScaleCrop>false</ScaleCrop>
  <Company>admin</Company>
  <LinksUpToDate>false</LinksUpToDate>
  <CharactersWithSpaces>51384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&lt;4D6963726F736F667420576F7264202D20C7BFD6C6D0D4B2FAC6B7C8CFD6A4CAB5CAA9B9E6D4F22020BBFAB6AFB3B5B6F9CDAFB3CBD4B1D3C3D4BCCAF8CFB5CDB3A3A8B1E0BAC5A3BA434E43412D4332322D3033A3BA32303134A3A9&gt;</dc:title>
  <dc:creator>XueY</dc:creator>
  <cp:lastModifiedBy>hp</cp:lastModifiedBy>
  <cp:revision>2</cp:revision>
  <dcterms:created xsi:type="dcterms:W3CDTF">2021-06-10T01:23:00Z</dcterms:created>
  <dcterms:modified xsi:type="dcterms:W3CDTF">2021-06-10T01:23:00Z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2014-06-06T00:00:00Z</vt:filetime>
  </property>
  <property fmtid="{D5CDD505-2E9C-101B-9397-08002B2CF9AE}" pid="3" name="Creator">
    <vt:lpwstr>PScript5.dll Version 5.2</vt:lpwstr>
  </property>
  <property fmtid="{D5CDD505-2E9C-101B-9397-08002B2CF9AE}" pid="4" name="LastSaved">
    <vt:filetime>2021-03-11T00:00:00Z</vt:filetime>
  </property>
  <property fmtid="{D5CDD505-2E9C-101B-9397-08002B2CF9AE}" pid="5" name="KSOProductBuildVer">
    <vt:lpwstr>2052-11.1.0.10356</vt:lpwstr>
  </property>
  <property fmtid="{D5CDD505-2E9C-101B-9397-08002B2CF9AE}" pid="6" name="ICV">
    <vt:lpwstr>736968BD6126486F9704178C1C154F3E</vt:lpwstr>
  </property>
</Properties>
</file>